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A06A" w14:textId="605502FB" w:rsidR="00ED2A44" w:rsidRPr="00ED2A44" w:rsidRDefault="006058E3" w:rsidP="00ED2A44">
      <w:pPr>
        <w:jc w:val="center"/>
        <w:rPr>
          <w:b/>
          <w:i/>
          <w:sz w:val="28"/>
          <w:szCs w:val="28"/>
        </w:rPr>
      </w:pPr>
      <w:bookmarkStart w:id="0" w:name="_Hlk177561902"/>
      <w:r>
        <w:rPr>
          <w:b/>
          <w:sz w:val="28"/>
          <w:szCs w:val="28"/>
        </w:rPr>
        <w:t>1</w:t>
      </w:r>
      <w:r w:rsidR="00B24801">
        <w:rPr>
          <w:b/>
          <w:sz w:val="28"/>
          <w:szCs w:val="28"/>
        </w:rPr>
        <w:t>2</w:t>
      </w:r>
      <w:r w:rsidR="00ED2A44" w:rsidRPr="00ED2A44">
        <w:rPr>
          <w:b/>
          <w:sz w:val="28"/>
          <w:szCs w:val="28"/>
        </w:rPr>
        <w:t xml:space="preserve">. mezinárodní didaktická konference v Praze: </w:t>
      </w:r>
      <w:r w:rsidR="00ED2A44" w:rsidRPr="00ED2A44">
        <w:rPr>
          <w:b/>
          <w:sz w:val="28"/>
          <w:szCs w:val="28"/>
        </w:rPr>
        <w:br/>
      </w:r>
      <w:r w:rsidR="00ED2A44" w:rsidRPr="00ED2A44">
        <w:rPr>
          <w:b/>
          <w:i/>
          <w:sz w:val="28"/>
          <w:szCs w:val="28"/>
        </w:rPr>
        <w:t>Nové aspekty v didaktice mateřského jazyka</w:t>
      </w:r>
    </w:p>
    <w:p w14:paraId="5ABFDD65" w14:textId="6CE8DCBD" w:rsidR="00ED2A44" w:rsidRPr="00ED2A44" w:rsidRDefault="00B24801" w:rsidP="00ED2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ED2A44" w:rsidRPr="00ED2A44">
        <w:rPr>
          <w:b/>
          <w:sz w:val="28"/>
          <w:szCs w:val="28"/>
        </w:rPr>
        <w:t>.–</w:t>
      </w:r>
      <w:r>
        <w:rPr>
          <w:b/>
          <w:sz w:val="28"/>
          <w:szCs w:val="28"/>
        </w:rPr>
        <w:t>2</w:t>
      </w:r>
      <w:r w:rsidR="00ED2A44" w:rsidRPr="00ED2A44">
        <w:rPr>
          <w:b/>
          <w:sz w:val="28"/>
          <w:szCs w:val="28"/>
        </w:rPr>
        <w:t>. října 202</w:t>
      </w:r>
      <w:r>
        <w:rPr>
          <w:b/>
          <w:sz w:val="28"/>
          <w:szCs w:val="28"/>
        </w:rPr>
        <w:t>6</w:t>
      </w:r>
    </w:p>
    <w:p w14:paraId="0D9D5232" w14:textId="03623BA4" w:rsidR="00ED2A44" w:rsidRDefault="00ED2A44" w:rsidP="00ED2A44">
      <w:pPr>
        <w:rPr>
          <w:rFonts w:ascii="Arial Narrow" w:hAnsi="Arial Narrow"/>
          <w:sz w:val="28"/>
          <w:szCs w:val="28"/>
        </w:rPr>
      </w:pPr>
    </w:p>
    <w:bookmarkEnd w:id="0"/>
    <w:p w14:paraId="6A96C0C4" w14:textId="77777777" w:rsidR="00B3773B" w:rsidRPr="00ED2A44" w:rsidRDefault="00B3773B" w:rsidP="00ED2A44">
      <w:pPr>
        <w:rPr>
          <w:rFonts w:ascii="Arial Narrow" w:hAnsi="Arial Narrow"/>
          <w:sz w:val="28"/>
          <w:szCs w:val="28"/>
        </w:rPr>
      </w:pPr>
    </w:p>
    <w:p w14:paraId="7AC462C8" w14:textId="77777777" w:rsidR="00ED2A44" w:rsidRPr="00991AC1" w:rsidRDefault="00ED2A44" w:rsidP="00991AC1">
      <w:pPr>
        <w:rPr>
          <w:b/>
          <w:sz w:val="28"/>
          <w:szCs w:val="28"/>
        </w:rPr>
      </w:pPr>
    </w:p>
    <w:p w14:paraId="2E4751E6" w14:textId="7D3D9B82" w:rsidR="0091731E" w:rsidRPr="00E814D5" w:rsidRDefault="00B24801" w:rsidP="00E814D5">
      <w:pPr>
        <w:contextualSpacing/>
        <w:rPr>
          <w:b/>
          <w:szCs w:val="24"/>
        </w:rPr>
      </w:pPr>
      <w:r w:rsidRPr="00E814D5">
        <w:rPr>
          <w:b/>
          <w:szCs w:val="24"/>
        </w:rPr>
        <w:t>Čtvrtek</w:t>
      </w:r>
      <w:r w:rsidR="00ED2A44" w:rsidRPr="00E814D5">
        <w:rPr>
          <w:b/>
          <w:szCs w:val="24"/>
        </w:rPr>
        <w:t xml:space="preserve"> </w:t>
      </w:r>
      <w:r w:rsidRPr="00E814D5">
        <w:rPr>
          <w:b/>
          <w:szCs w:val="24"/>
        </w:rPr>
        <w:t>1</w:t>
      </w:r>
      <w:r w:rsidR="00ED2A44" w:rsidRPr="00E814D5">
        <w:rPr>
          <w:b/>
          <w:szCs w:val="24"/>
        </w:rPr>
        <w:t>. října</w:t>
      </w:r>
      <w:r w:rsidR="00105CF7">
        <w:rPr>
          <w:b/>
          <w:szCs w:val="24"/>
        </w:rPr>
        <w:t xml:space="preserve">        Spálená 14, místnost 406</w:t>
      </w:r>
    </w:p>
    <w:p w14:paraId="784ABC4E" w14:textId="77777777" w:rsidR="00991AC1" w:rsidRPr="00E814D5" w:rsidRDefault="00991AC1" w:rsidP="00E814D5">
      <w:pPr>
        <w:contextualSpacing/>
        <w:rPr>
          <w:szCs w:val="24"/>
        </w:rPr>
      </w:pPr>
    </w:p>
    <w:p w14:paraId="5D6791DD" w14:textId="33E7849A" w:rsidR="0021525B" w:rsidRP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257235" w:rsidRPr="00E814D5">
        <w:rPr>
          <w:szCs w:val="24"/>
        </w:rPr>
        <w:t>4</w:t>
      </w:r>
      <w:r w:rsidRPr="00E814D5">
        <w:rPr>
          <w:szCs w:val="24"/>
        </w:rPr>
        <w:t>.00–1</w:t>
      </w:r>
      <w:r w:rsidR="00257235" w:rsidRPr="00E814D5">
        <w:rPr>
          <w:szCs w:val="24"/>
        </w:rPr>
        <w:t>4</w:t>
      </w:r>
      <w:r w:rsidRPr="00E814D5">
        <w:rPr>
          <w:szCs w:val="24"/>
        </w:rPr>
        <w:t>.</w:t>
      </w:r>
      <w:r w:rsidR="003007BE" w:rsidRPr="00E814D5">
        <w:rPr>
          <w:szCs w:val="24"/>
        </w:rPr>
        <w:t>05</w:t>
      </w:r>
      <w:r w:rsidRPr="00E814D5">
        <w:rPr>
          <w:szCs w:val="24"/>
        </w:rPr>
        <w:t xml:space="preserve"> </w:t>
      </w:r>
      <w:r w:rsidR="00B3773B" w:rsidRPr="00E814D5">
        <w:rPr>
          <w:szCs w:val="24"/>
        </w:rPr>
        <w:tab/>
      </w:r>
      <w:r w:rsidR="00991AC1" w:rsidRPr="00E814D5">
        <w:rPr>
          <w:szCs w:val="24"/>
        </w:rPr>
        <w:tab/>
      </w:r>
      <w:r w:rsidRPr="00E814D5">
        <w:rPr>
          <w:szCs w:val="24"/>
        </w:rPr>
        <w:t>zahájení, přivítání</w:t>
      </w:r>
    </w:p>
    <w:p w14:paraId="755B750D" w14:textId="77777777" w:rsidR="00991AC1" w:rsidRPr="00E814D5" w:rsidRDefault="00991AC1" w:rsidP="00E814D5">
      <w:pPr>
        <w:ind w:left="2124" w:hanging="2124"/>
        <w:contextualSpacing/>
        <w:rPr>
          <w:szCs w:val="24"/>
        </w:rPr>
      </w:pPr>
    </w:p>
    <w:p w14:paraId="12A05599" w14:textId="77777777" w:rsidR="004632A8" w:rsidRDefault="0021525B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</w:t>
      </w:r>
      <w:r w:rsidR="00257235" w:rsidRPr="00E814D5">
        <w:rPr>
          <w:szCs w:val="24"/>
        </w:rPr>
        <w:t>4</w:t>
      </w:r>
      <w:r w:rsidRPr="00E814D5">
        <w:rPr>
          <w:szCs w:val="24"/>
        </w:rPr>
        <w:t>.</w:t>
      </w:r>
      <w:r w:rsidR="003007BE" w:rsidRPr="00E814D5">
        <w:rPr>
          <w:szCs w:val="24"/>
        </w:rPr>
        <w:t>05</w:t>
      </w:r>
      <w:r w:rsidRPr="00E814D5">
        <w:rPr>
          <w:szCs w:val="24"/>
        </w:rPr>
        <w:t>–1</w:t>
      </w:r>
      <w:r w:rsidR="00836401" w:rsidRPr="00E814D5">
        <w:rPr>
          <w:szCs w:val="24"/>
        </w:rPr>
        <w:t>4</w:t>
      </w:r>
      <w:r w:rsidR="00CB54C8" w:rsidRPr="00E814D5">
        <w:rPr>
          <w:szCs w:val="24"/>
        </w:rPr>
        <w:t>.</w:t>
      </w:r>
      <w:r w:rsidR="00B24801" w:rsidRPr="00E814D5">
        <w:rPr>
          <w:szCs w:val="24"/>
        </w:rPr>
        <w:t>2</w:t>
      </w:r>
      <w:r w:rsidR="005A688E" w:rsidRPr="00E814D5">
        <w:rPr>
          <w:szCs w:val="24"/>
        </w:rPr>
        <w:t>5</w:t>
      </w:r>
      <w:r w:rsidR="00CB54C8" w:rsidRPr="00E814D5">
        <w:rPr>
          <w:szCs w:val="24"/>
        </w:rPr>
        <w:t xml:space="preserve"> </w:t>
      </w:r>
      <w:r w:rsidR="00B3773B" w:rsidRPr="00E814D5">
        <w:rPr>
          <w:szCs w:val="24"/>
        </w:rPr>
        <w:tab/>
      </w:r>
      <w:bookmarkStart w:id="1" w:name="_Hlk177134296"/>
      <w:r w:rsidR="003007BE" w:rsidRPr="00E814D5">
        <w:rPr>
          <w:szCs w:val="24"/>
        </w:rPr>
        <w:t>prof. PhDr. Martina Šmejkalová, Ph.D.</w:t>
      </w:r>
    </w:p>
    <w:p w14:paraId="497F7D2B" w14:textId="2C008BE0" w:rsidR="003007BE" w:rsidRPr="00E814D5" w:rsidRDefault="00B24801" w:rsidP="004632A8">
      <w:pPr>
        <w:ind w:left="2124"/>
        <w:contextualSpacing/>
        <w:rPr>
          <w:szCs w:val="24"/>
        </w:rPr>
      </w:pPr>
      <w:r w:rsidRPr="00E814D5">
        <w:rPr>
          <w:szCs w:val="24"/>
        </w:rPr>
        <w:t>Současné akcenty v didaktice a výuce českého jazyka</w:t>
      </w:r>
    </w:p>
    <w:p w14:paraId="7E81AA2E" w14:textId="3AF1A5DA" w:rsidR="003007BE" w:rsidRPr="00E814D5" w:rsidRDefault="003007BE" w:rsidP="00E814D5">
      <w:pPr>
        <w:ind w:left="2124" w:hanging="2124"/>
        <w:contextualSpacing/>
        <w:rPr>
          <w:szCs w:val="24"/>
        </w:rPr>
      </w:pPr>
    </w:p>
    <w:p w14:paraId="2E358875" w14:textId="77777777" w:rsidR="004632A8" w:rsidRDefault="003007BE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14.</w:t>
      </w:r>
      <w:r w:rsidR="00B24801" w:rsidRPr="00E814D5">
        <w:rPr>
          <w:szCs w:val="24"/>
        </w:rPr>
        <w:t>2</w:t>
      </w:r>
      <w:r w:rsidR="005A688E" w:rsidRPr="00E814D5">
        <w:rPr>
          <w:szCs w:val="24"/>
        </w:rPr>
        <w:t>5</w:t>
      </w:r>
      <w:r w:rsidRPr="00E814D5">
        <w:rPr>
          <w:szCs w:val="24"/>
        </w:rPr>
        <w:t xml:space="preserve"> –14</w:t>
      </w:r>
      <w:r w:rsidR="001D591E" w:rsidRPr="00E814D5">
        <w:rPr>
          <w:szCs w:val="24"/>
        </w:rPr>
        <w:t>.</w:t>
      </w:r>
      <w:r w:rsidR="005A688E" w:rsidRPr="00E814D5">
        <w:rPr>
          <w:szCs w:val="24"/>
        </w:rPr>
        <w:t>45</w:t>
      </w:r>
      <w:r w:rsidR="001D591E" w:rsidRPr="00E814D5">
        <w:rPr>
          <w:szCs w:val="24"/>
        </w:rPr>
        <w:tab/>
      </w:r>
      <w:r w:rsidR="00B24801" w:rsidRPr="00E814D5">
        <w:rPr>
          <w:szCs w:val="24"/>
        </w:rPr>
        <w:t>prof. PhDr. Marie Čechová, DrSc.</w:t>
      </w:r>
    </w:p>
    <w:p w14:paraId="0169F730" w14:textId="56C0BB48" w:rsidR="00E814D5" w:rsidRPr="00E814D5" w:rsidRDefault="00E814D5" w:rsidP="004632A8">
      <w:pPr>
        <w:ind w:left="2124"/>
        <w:contextualSpacing/>
        <w:rPr>
          <w:szCs w:val="24"/>
        </w:rPr>
      </w:pPr>
      <w:r w:rsidRPr="00E814D5">
        <w:rPr>
          <w:szCs w:val="24"/>
        </w:rPr>
        <w:t>Od počátků novočeské výuky slohu k dnešku</w:t>
      </w:r>
    </w:p>
    <w:p w14:paraId="5223AFE2" w14:textId="77777777" w:rsidR="003007BE" w:rsidRPr="00E814D5" w:rsidRDefault="003007BE" w:rsidP="00E814D5">
      <w:pPr>
        <w:contextualSpacing/>
        <w:rPr>
          <w:szCs w:val="24"/>
        </w:rPr>
      </w:pPr>
    </w:p>
    <w:p w14:paraId="6953A99E" w14:textId="300FDF12" w:rsidR="0021525B" w:rsidRPr="00E814D5" w:rsidRDefault="001D591E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14.</w:t>
      </w:r>
      <w:r w:rsidR="005A688E" w:rsidRPr="00E814D5">
        <w:rPr>
          <w:szCs w:val="24"/>
        </w:rPr>
        <w:t>45</w:t>
      </w:r>
      <w:r w:rsidRPr="00E814D5">
        <w:rPr>
          <w:szCs w:val="24"/>
        </w:rPr>
        <w:t xml:space="preserve"> –15.</w:t>
      </w:r>
      <w:r w:rsidR="00B24801" w:rsidRPr="00E814D5">
        <w:rPr>
          <w:szCs w:val="24"/>
        </w:rPr>
        <w:t>00</w:t>
      </w:r>
      <w:r w:rsidR="00B24801" w:rsidRPr="00E814D5">
        <w:rPr>
          <w:szCs w:val="24"/>
        </w:rPr>
        <w:tab/>
        <w:t>diskuse</w:t>
      </w:r>
      <w:r w:rsidRPr="00E814D5">
        <w:rPr>
          <w:szCs w:val="24"/>
        </w:rPr>
        <w:tab/>
      </w:r>
      <w:bookmarkEnd w:id="1"/>
    </w:p>
    <w:p w14:paraId="15EBB927" w14:textId="77777777" w:rsidR="00991AC1" w:rsidRPr="00E814D5" w:rsidRDefault="00991AC1" w:rsidP="00E814D5">
      <w:pPr>
        <w:ind w:left="2124" w:hanging="2124"/>
        <w:contextualSpacing/>
        <w:rPr>
          <w:szCs w:val="24"/>
        </w:rPr>
      </w:pPr>
    </w:p>
    <w:p w14:paraId="499F0689" w14:textId="6E71B020" w:rsidR="0021525B" w:rsidRP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1D591E" w:rsidRPr="00E814D5">
        <w:rPr>
          <w:szCs w:val="24"/>
        </w:rPr>
        <w:t>5</w:t>
      </w:r>
      <w:r w:rsidRPr="00E814D5">
        <w:rPr>
          <w:szCs w:val="24"/>
        </w:rPr>
        <w:t>.</w:t>
      </w:r>
      <w:r w:rsidR="00B24801" w:rsidRPr="00E814D5">
        <w:rPr>
          <w:szCs w:val="24"/>
        </w:rPr>
        <w:t>0</w:t>
      </w:r>
      <w:r w:rsidRPr="00E814D5">
        <w:rPr>
          <w:szCs w:val="24"/>
        </w:rPr>
        <w:t>0–1</w:t>
      </w:r>
      <w:r w:rsidR="00257235" w:rsidRPr="00E814D5">
        <w:rPr>
          <w:szCs w:val="24"/>
        </w:rPr>
        <w:t>5</w:t>
      </w:r>
      <w:r w:rsidRPr="00E814D5">
        <w:rPr>
          <w:szCs w:val="24"/>
        </w:rPr>
        <w:t>.</w:t>
      </w:r>
      <w:r w:rsidR="00B24801" w:rsidRPr="00E814D5">
        <w:rPr>
          <w:szCs w:val="24"/>
        </w:rPr>
        <w:t>15</w:t>
      </w:r>
      <w:r w:rsidR="00E4656C" w:rsidRPr="00E814D5">
        <w:rPr>
          <w:szCs w:val="24"/>
        </w:rPr>
        <w:t xml:space="preserve"> </w:t>
      </w:r>
      <w:r w:rsidR="00B3773B" w:rsidRPr="00E814D5">
        <w:rPr>
          <w:szCs w:val="24"/>
        </w:rPr>
        <w:tab/>
      </w:r>
      <w:r w:rsidR="005A688E" w:rsidRPr="00E814D5">
        <w:rPr>
          <w:szCs w:val="24"/>
        </w:rPr>
        <w:tab/>
      </w:r>
      <w:r w:rsidR="00E814D5" w:rsidRPr="00E814D5">
        <w:rPr>
          <w:szCs w:val="24"/>
        </w:rPr>
        <w:t xml:space="preserve">přestávka </w:t>
      </w:r>
    </w:p>
    <w:p w14:paraId="69C70034" w14:textId="77777777" w:rsidR="00991AC1" w:rsidRPr="00E814D5" w:rsidRDefault="00991AC1" w:rsidP="00E814D5">
      <w:pPr>
        <w:contextualSpacing/>
        <w:rPr>
          <w:szCs w:val="24"/>
        </w:rPr>
      </w:pPr>
    </w:p>
    <w:p w14:paraId="48C6088D" w14:textId="0677462B" w:rsidR="005A688E" w:rsidRP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257235" w:rsidRPr="00E814D5">
        <w:rPr>
          <w:szCs w:val="24"/>
        </w:rPr>
        <w:t>5</w:t>
      </w:r>
      <w:r w:rsidRPr="00E814D5">
        <w:rPr>
          <w:szCs w:val="24"/>
        </w:rPr>
        <w:t>.</w:t>
      </w:r>
      <w:r w:rsidR="005A688E" w:rsidRPr="00E814D5">
        <w:rPr>
          <w:szCs w:val="24"/>
        </w:rPr>
        <w:t>15</w:t>
      </w:r>
      <w:r w:rsidRPr="00E814D5">
        <w:rPr>
          <w:szCs w:val="24"/>
        </w:rPr>
        <w:t>–1</w:t>
      </w:r>
      <w:r w:rsidR="00991AC1" w:rsidRPr="00E814D5">
        <w:rPr>
          <w:szCs w:val="24"/>
        </w:rPr>
        <w:t>5</w:t>
      </w:r>
      <w:r w:rsidRPr="00E814D5">
        <w:rPr>
          <w:szCs w:val="24"/>
        </w:rPr>
        <w:t>.</w:t>
      </w:r>
      <w:r w:rsidR="005A688E" w:rsidRPr="00E814D5">
        <w:rPr>
          <w:szCs w:val="24"/>
        </w:rPr>
        <w:t>30</w:t>
      </w:r>
      <w:r w:rsidR="005A688E" w:rsidRPr="00E814D5">
        <w:rPr>
          <w:szCs w:val="24"/>
        </w:rPr>
        <w:tab/>
      </w:r>
      <w:r w:rsidRPr="00E814D5">
        <w:rPr>
          <w:szCs w:val="24"/>
        </w:rPr>
        <w:t xml:space="preserve"> </w:t>
      </w:r>
      <w:r w:rsidR="005A688E" w:rsidRPr="00E814D5">
        <w:rPr>
          <w:szCs w:val="24"/>
        </w:rPr>
        <w:tab/>
        <w:t>dr Helena Balcerek, PHD</w:t>
      </w:r>
    </w:p>
    <w:p w14:paraId="7042E289" w14:textId="119D53FC" w:rsidR="005A688E" w:rsidRPr="00E814D5" w:rsidRDefault="005A688E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 xml:space="preserve">AI w kształceniu wybranych (gatunków) form wypowiedzi </w:t>
      </w:r>
      <w:r w:rsidR="004632A8">
        <w:rPr>
          <w:szCs w:val="24"/>
        </w:rPr>
        <w:t>pisemnych</w:t>
      </w:r>
    </w:p>
    <w:p w14:paraId="47ADD32F" w14:textId="09B3B474" w:rsidR="005541F2" w:rsidRPr="00E814D5" w:rsidRDefault="005541F2" w:rsidP="00E814D5">
      <w:pPr>
        <w:contextualSpacing/>
        <w:rPr>
          <w:szCs w:val="24"/>
          <w:lang w:val="pl-PL"/>
        </w:rPr>
      </w:pPr>
    </w:p>
    <w:p w14:paraId="6F78677E" w14:textId="6A6D3BCA" w:rsidR="005A688E" w:rsidRP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991AC1" w:rsidRPr="00E814D5">
        <w:rPr>
          <w:szCs w:val="24"/>
        </w:rPr>
        <w:t>5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30</w:t>
      </w:r>
      <w:r w:rsidRPr="00E814D5">
        <w:rPr>
          <w:szCs w:val="24"/>
        </w:rPr>
        <w:t>–</w:t>
      </w:r>
      <w:r w:rsidR="00B23880" w:rsidRPr="00E814D5">
        <w:rPr>
          <w:szCs w:val="24"/>
        </w:rPr>
        <w:t>15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45</w:t>
      </w:r>
      <w:r w:rsidR="00C400B8" w:rsidRPr="00E814D5">
        <w:rPr>
          <w:szCs w:val="24"/>
        </w:rPr>
        <w:tab/>
      </w:r>
      <w:r w:rsidR="005A688E" w:rsidRPr="00E814D5">
        <w:rPr>
          <w:szCs w:val="24"/>
        </w:rPr>
        <w:tab/>
        <w:t>dr hab. prof. UKEN Marek Pieniążek</w:t>
      </w:r>
    </w:p>
    <w:p w14:paraId="79273FA3" w14:textId="77777777" w:rsidR="005A688E" w:rsidRPr="00E814D5" w:rsidRDefault="005A688E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Sprawczy wymiar lektury w szkole</w:t>
      </w:r>
    </w:p>
    <w:p w14:paraId="092ADE40" w14:textId="77777777" w:rsidR="00C400B8" w:rsidRPr="00E814D5" w:rsidRDefault="00C400B8" w:rsidP="00E814D5">
      <w:pPr>
        <w:contextualSpacing/>
        <w:rPr>
          <w:szCs w:val="24"/>
        </w:rPr>
      </w:pPr>
    </w:p>
    <w:p w14:paraId="2B6F6B10" w14:textId="624B48DF" w:rsid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B23880" w:rsidRPr="00E814D5">
        <w:rPr>
          <w:szCs w:val="24"/>
        </w:rPr>
        <w:t>5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45</w:t>
      </w:r>
      <w:r w:rsidRPr="00E814D5">
        <w:rPr>
          <w:szCs w:val="24"/>
        </w:rPr>
        <w:t>–1</w:t>
      </w:r>
      <w:r w:rsidR="001D591E" w:rsidRPr="00E814D5">
        <w:rPr>
          <w:szCs w:val="24"/>
        </w:rPr>
        <w:t>6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00</w:t>
      </w:r>
      <w:r w:rsidR="00844CA4" w:rsidRPr="00E814D5">
        <w:rPr>
          <w:szCs w:val="24"/>
        </w:rPr>
        <w:tab/>
      </w:r>
      <w:r w:rsidR="00E814D5" w:rsidRPr="00E814D5">
        <w:rPr>
          <w:szCs w:val="24"/>
        </w:rPr>
        <w:tab/>
        <w:t>dr hab. Paweł Sporek, prof. UKEN w Krakowie</w:t>
      </w:r>
    </w:p>
    <w:p w14:paraId="1F91EAE7" w14:textId="30CA5DFB" w:rsidR="00E07AC2" w:rsidRPr="00E07AC2" w:rsidRDefault="00E07AC2" w:rsidP="00E07AC2">
      <w:pPr>
        <w:ind w:left="2120"/>
        <w:contextualSpacing/>
        <w:rPr>
          <w:szCs w:val="24"/>
        </w:rPr>
      </w:pPr>
      <w:r w:rsidRPr="00E07AC2">
        <w:rPr>
          <w:szCs w:val="24"/>
        </w:rPr>
        <w:t>Jak alternatywnie pracować z ,,Iliadą" Homera? Film ,,Troja" Wolfganga Petersena w szkole licealnej</w:t>
      </w:r>
    </w:p>
    <w:p w14:paraId="2C605388" w14:textId="5E844678" w:rsidR="00991AC1" w:rsidRPr="00E814D5" w:rsidRDefault="00991AC1" w:rsidP="00E07AC2">
      <w:pPr>
        <w:contextualSpacing/>
        <w:rPr>
          <w:szCs w:val="24"/>
        </w:rPr>
      </w:pPr>
    </w:p>
    <w:p w14:paraId="6600E43F" w14:textId="3748C0EA" w:rsidR="00C400B8" w:rsidRPr="00E814D5" w:rsidRDefault="0021525B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</w:t>
      </w:r>
      <w:r w:rsidR="001D591E" w:rsidRPr="00E814D5">
        <w:rPr>
          <w:szCs w:val="24"/>
        </w:rPr>
        <w:t>6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00</w:t>
      </w:r>
      <w:r w:rsidRPr="00E814D5">
        <w:rPr>
          <w:szCs w:val="24"/>
        </w:rPr>
        <w:t>–1</w:t>
      </w:r>
      <w:r w:rsidR="00844CA4" w:rsidRPr="00E814D5">
        <w:rPr>
          <w:szCs w:val="24"/>
        </w:rPr>
        <w:t>6:</w:t>
      </w:r>
      <w:r w:rsidR="00B23880" w:rsidRPr="00E814D5">
        <w:rPr>
          <w:szCs w:val="24"/>
        </w:rPr>
        <w:t>15</w:t>
      </w:r>
      <w:r w:rsidR="00844CA4" w:rsidRPr="00E814D5">
        <w:rPr>
          <w:szCs w:val="24"/>
        </w:rPr>
        <w:tab/>
      </w:r>
      <w:r w:rsidR="00E814D5" w:rsidRPr="00E814D5">
        <w:rPr>
          <w:szCs w:val="24"/>
        </w:rPr>
        <w:t>diskuse</w:t>
      </w:r>
      <w:r w:rsidR="00B3773B" w:rsidRPr="00E814D5">
        <w:rPr>
          <w:szCs w:val="24"/>
        </w:rPr>
        <w:tab/>
      </w:r>
    </w:p>
    <w:p w14:paraId="25E08A11" w14:textId="77777777" w:rsidR="00991AC1" w:rsidRPr="00E814D5" w:rsidRDefault="00991AC1" w:rsidP="00E814D5">
      <w:pPr>
        <w:contextualSpacing/>
        <w:rPr>
          <w:szCs w:val="24"/>
        </w:rPr>
      </w:pPr>
    </w:p>
    <w:p w14:paraId="4C1750EF" w14:textId="5F545ADA" w:rsidR="00844CA4" w:rsidRPr="00E814D5" w:rsidRDefault="0021525B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991AC1" w:rsidRPr="00E814D5">
        <w:rPr>
          <w:szCs w:val="24"/>
        </w:rPr>
        <w:t>6</w:t>
      </w:r>
      <w:r w:rsidR="00844CA4" w:rsidRPr="00E814D5">
        <w:rPr>
          <w:szCs w:val="24"/>
        </w:rPr>
        <w:t>.</w:t>
      </w:r>
      <w:r w:rsidR="00B23880" w:rsidRPr="00E814D5">
        <w:rPr>
          <w:szCs w:val="24"/>
        </w:rPr>
        <w:t>15</w:t>
      </w:r>
      <w:r w:rsidRPr="00E814D5">
        <w:rPr>
          <w:szCs w:val="24"/>
        </w:rPr>
        <w:t>–1</w:t>
      </w:r>
      <w:r w:rsidR="00844CA4" w:rsidRPr="00E814D5">
        <w:rPr>
          <w:szCs w:val="24"/>
        </w:rPr>
        <w:t>6.</w:t>
      </w:r>
      <w:r w:rsidR="00B23880" w:rsidRPr="00E814D5">
        <w:rPr>
          <w:szCs w:val="24"/>
        </w:rPr>
        <w:t>30</w:t>
      </w:r>
      <w:r w:rsidR="00B3773B" w:rsidRPr="00E814D5">
        <w:rPr>
          <w:szCs w:val="24"/>
        </w:rPr>
        <w:tab/>
      </w:r>
      <w:bookmarkStart w:id="2" w:name="_Hlk177562733"/>
      <w:r w:rsidR="00844CA4" w:rsidRPr="00E814D5">
        <w:rPr>
          <w:szCs w:val="24"/>
        </w:rPr>
        <w:tab/>
      </w:r>
      <w:r w:rsidR="00E814D5" w:rsidRPr="00E814D5">
        <w:rPr>
          <w:szCs w:val="24"/>
        </w:rPr>
        <w:t xml:space="preserve">přestávka </w:t>
      </w:r>
    </w:p>
    <w:bookmarkEnd w:id="2"/>
    <w:p w14:paraId="3A4F55A0" w14:textId="77777777" w:rsidR="00C400B8" w:rsidRPr="00E814D5" w:rsidRDefault="00C400B8" w:rsidP="00E814D5">
      <w:pPr>
        <w:contextualSpacing/>
        <w:rPr>
          <w:szCs w:val="24"/>
        </w:rPr>
      </w:pPr>
    </w:p>
    <w:p w14:paraId="132B5D65" w14:textId="77777777" w:rsidR="00E814D5" w:rsidRPr="00E814D5" w:rsidRDefault="001C05B7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844CA4" w:rsidRPr="00E814D5">
        <w:rPr>
          <w:szCs w:val="24"/>
        </w:rPr>
        <w:t>6.</w:t>
      </w:r>
      <w:r w:rsidR="00B23880" w:rsidRPr="00E814D5">
        <w:rPr>
          <w:szCs w:val="24"/>
        </w:rPr>
        <w:t>30</w:t>
      </w:r>
      <w:r w:rsidR="0021525B" w:rsidRPr="00E814D5">
        <w:rPr>
          <w:szCs w:val="24"/>
        </w:rPr>
        <w:t>–1</w:t>
      </w:r>
      <w:r w:rsidR="00B23880" w:rsidRPr="00E814D5">
        <w:rPr>
          <w:szCs w:val="24"/>
        </w:rPr>
        <w:t>6</w:t>
      </w:r>
      <w:r w:rsidR="00844CA4" w:rsidRPr="00E814D5">
        <w:rPr>
          <w:szCs w:val="24"/>
        </w:rPr>
        <w:t>.</w:t>
      </w:r>
      <w:r w:rsidR="00B23880" w:rsidRPr="00E814D5">
        <w:rPr>
          <w:szCs w:val="24"/>
        </w:rPr>
        <w:t>45</w:t>
      </w:r>
      <w:r w:rsidR="00B3773B" w:rsidRPr="00E814D5">
        <w:rPr>
          <w:szCs w:val="24"/>
        </w:rPr>
        <w:tab/>
      </w:r>
      <w:bookmarkStart w:id="3" w:name="_Hlk177562200"/>
      <w:r w:rsidR="00C400B8" w:rsidRPr="00E814D5">
        <w:rPr>
          <w:szCs w:val="24"/>
          <w:lang w:val="sk-SK"/>
        </w:rPr>
        <w:t xml:space="preserve"> </w:t>
      </w:r>
      <w:bookmarkEnd w:id="3"/>
      <w:r w:rsidR="00844CA4" w:rsidRPr="00E814D5">
        <w:rPr>
          <w:szCs w:val="24"/>
        </w:rPr>
        <w:tab/>
      </w:r>
      <w:r w:rsidR="00E814D5" w:rsidRPr="00E814D5">
        <w:rPr>
          <w:szCs w:val="24"/>
        </w:rPr>
        <w:t>Dr Michał Friedrich PhD</w:t>
      </w:r>
    </w:p>
    <w:p w14:paraId="01AA9714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Golem jako bojovník za národní věc? Gotyk Jacka Dukaje ve vztahu k legendě o golemovi. Didaktický potenciál</w:t>
      </w:r>
    </w:p>
    <w:p w14:paraId="3CDE796B" w14:textId="6CBC7556" w:rsidR="0021525B" w:rsidRPr="00E814D5" w:rsidRDefault="0021525B" w:rsidP="00E814D5">
      <w:pPr>
        <w:contextualSpacing/>
        <w:rPr>
          <w:szCs w:val="24"/>
        </w:rPr>
      </w:pPr>
    </w:p>
    <w:p w14:paraId="0ED4EA85" w14:textId="25215302" w:rsidR="00844CA4" w:rsidRPr="00E814D5" w:rsidRDefault="00991AC1" w:rsidP="00E814D5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B23880" w:rsidRPr="00E814D5">
        <w:rPr>
          <w:szCs w:val="24"/>
        </w:rPr>
        <w:t>6</w:t>
      </w:r>
      <w:r w:rsidRPr="00E814D5">
        <w:rPr>
          <w:szCs w:val="24"/>
        </w:rPr>
        <w:t>.</w:t>
      </w:r>
      <w:r w:rsidR="00B23880" w:rsidRPr="00E814D5">
        <w:rPr>
          <w:szCs w:val="24"/>
        </w:rPr>
        <w:t>45</w:t>
      </w:r>
      <w:r w:rsidRPr="00E814D5">
        <w:rPr>
          <w:szCs w:val="24"/>
        </w:rPr>
        <w:t>–17.</w:t>
      </w:r>
      <w:r w:rsidR="00B23880" w:rsidRPr="00E814D5">
        <w:rPr>
          <w:szCs w:val="24"/>
        </w:rPr>
        <w:t>00</w:t>
      </w:r>
      <w:r w:rsidR="005541F2" w:rsidRPr="00E814D5">
        <w:rPr>
          <w:szCs w:val="24"/>
        </w:rPr>
        <w:tab/>
      </w:r>
      <w:r w:rsidR="00844CA4" w:rsidRPr="00E814D5">
        <w:rPr>
          <w:szCs w:val="24"/>
        </w:rPr>
        <w:tab/>
        <w:t>Mgr. Ondřej Vojtíšek, Ph.D.</w:t>
      </w:r>
    </w:p>
    <w:p w14:paraId="1935B780" w14:textId="77777777" w:rsidR="00844CA4" w:rsidRPr="00E814D5" w:rsidRDefault="00844CA4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Literární výuka: plánek pole</w:t>
      </w:r>
    </w:p>
    <w:p w14:paraId="10B84155" w14:textId="77777777" w:rsidR="0021525B" w:rsidRPr="00E814D5" w:rsidRDefault="0021525B" w:rsidP="00E814D5">
      <w:pPr>
        <w:contextualSpacing/>
        <w:rPr>
          <w:szCs w:val="24"/>
        </w:rPr>
      </w:pPr>
    </w:p>
    <w:p w14:paraId="76994200" w14:textId="2FD0820E" w:rsidR="00E814D5" w:rsidRPr="00E814D5" w:rsidRDefault="00991AC1" w:rsidP="00E814D5">
      <w:pPr>
        <w:contextualSpacing/>
        <w:rPr>
          <w:szCs w:val="24"/>
        </w:rPr>
      </w:pPr>
      <w:r w:rsidRPr="00E814D5">
        <w:rPr>
          <w:szCs w:val="24"/>
        </w:rPr>
        <w:t>17.</w:t>
      </w:r>
      <w:r w:rsidR="00B23880" w:rsidRPr="00E814D5">
        <w:rPr>
          <w:szCs w:val="24"/>
        </w:rPr>
        <w:t>00</w:t>
      </w:r>
      <w:r w:rsidRPr="00E814D5">
        <w:rPr>
          <w:szCs w:val="24"/>
        </w:rPr>
        <w:t>–1</w:t>
      </w:r>
      <w:r w:rsidR="00844CA4" w:rsidRPr="00E814D5">
        <w:rPr>
          <w:szCs w:val="24"/>
        </w:rPr>
        <w:t>7.</w:t>
      </w:r>
      <w:r w:rsidR="00B23880" w:rsidRPr="00E814D5">
        <w:rPr>
          <w:szCs w:val="24"/>
        </w:rPr>
        <w:t>15</w:t>
      </w:r>
      <w:r w:rsidR="00844CA4" w:rsidRPr="00E814D5">
        <w:rPr>
          <w:szCs w:val="24"/>
        </w:rPr>
        <w:tab/>
      </w:r>
      <w:r w:rsidR="00E814D5" w:rsidRPr="00E814D5">
        <w:rPr>
          <w:szCs w:val="24"/>
        </w:rPr>
        <w:tab/>
        <w:t>Mgr. Filip Komberec, Ph.D.</w:t>
      </w:r>
    </w:p>
    <w:p w14:paraId="7085F2DC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Kdy je integrace funkční? Jazykové a literární poznávání z perspektivy literární výchovy</w:t>
      </w:r>
    </w:p>
    <w:p w14:paraId="07AF2004" w14:textId="04FDF39D" w:rsidR="0021525B" w:rsidRPr="00E814D5" w:rsidRDefault="00B3773B" w:rsidP="00E814D5">
      <w:pPr>
        <w:ind w:left="2124" w:hanging="2124"/>
        <w:contextualSpacing/>
        <w:jc w:val="both"/>
        <w:rPr>
          <w:szCs w:val="24"/>
        </w:rPr>
      </w:pPr>
      <w:r w:rsidRPr="00E814D5">
        <w:rPr>
          <w:szCs w:val="24"/>
        </w:rPr>
        <w:tab/>
      </w:r>
    </w:p>
    <w:p w14:paraId="55C0A98D" w14:textId="558BCBEA" w:rsidR="00462FF7" w:rsidRPr="00E814D5" w:rsidRDefault="0021525B" w:rsidP="00462FF7">
      <w:pPr>
        <w:contextualSpacing/>
        <w:rPr>
          <w:szCs w:val="24"/>
        </w:rPr>
      </w:pPr>
      <w:r w:rsidRPr="00E814D5">
        <w:rPr>
          <w:szCs w:val="24"/>
        </w:rPr>
        <w:t>1</w:t>
      </w:r>
      <w:r w:rsidR="00844CA4" w:rsidRPr="00E814D5">
        <w:rPr>
          <w:szCs w:val="24"/>
        </w:rPr>
        <w:t>7.</w:t>
      </w:r>
      <w:r w:rsidR="00B23880" w:rsidRPr="00E814D5">
        <w:rPr>
          <w:szCs w:val="24"/>
        </w:rPr>
        <w:t>15</w:t>
      </w:r>
      <w:r w:rsidR="0087721E" w:rsidRPr="00E814D5">
        <w:rPr>
          <w:szCs w:val="24"/>
        </w:rPr>
        <w:t>–17.</w:t>
      </w:r>
      <w:r w:rsidR="0087721E">
        <w:rPr>
          <w:szCs w:val="24"/>
        </w:rPr>
        <w:t>30</w:t>
      </w:r>
      <w:r w:rsidR="00844CA4" w:rsidRPr="00E814D5">
        <w:rPr>
          <w:szCs w:val="24"/>
        </w:rPr>
        <w:tab/>
      </w:r>
      <w:r w:rsidR="00462FF7">
        <w:rPr>
          <w:szCs w:val="24"/>
        </w:rPr>
        <w:tab/>
        <w:t>d</w:t>
      </w:r>
      <w:r w:rsidR="00462FF7" w:rsidRPr="00E814D5">
        <w:rPr>
          <w:szCs w:val="24"/>
        </w:rPr>
        <w:t>oc. PhDr. Jas</w:t>
      </w:r>
      <w:r w:rsidR="00462FF7">
        <w:rPr>
          <w:szCs w:val="24"/>
        </w:rPr>
        <w:t>ň</w:t>
      </w:r>
      <w:r w:rsidR="00462FF7" w:rsidRPr="00E814D5">
        <w:rPr>
          <w:szCs w:val="24"/>
        </w:rPr>
        <w:t>a Pacovská, CSc.</w:t>
      </w:r>
      <w:r w:rsidR="00462FF7">
        <w:rPr>
          <w:szCs w:val="24"/>
        </w:rPr>
        <w:t xml:space="preserve">, </w:t>
      </w:r>
      <w:r w:rsidR="00462FF7" w:rsidRPr="00E814D5">
        <w:rPr>
          <w:szCs w:val="24"/>
        </w:rPr>
        <w:t>Bc. Klára Marková</w:t>
      </w:r>
    </w:p>
    <w:p w14:paraId="5B35611C" w14:textId="77777777" w:rsidR="00462FF7" w:rsidRPr="00E814D5" w:rsidRDefault="00462FF7" w:rsidP="00462FF7">
      <w:pPr>
        <w:ind w:left="1416" w:firstLine="708"/>
        <w:contextualSpacing/>
        <w:jc w:val="both"/>
        <w:rPr>
          <w:szCs w:val="24"/>
        </w:rPr>
      </w:pPr>
      <w:r w:rsidRPr="00E814D5">
        <w:rPr>
          <w:szCs w:val="24"/>
        </w:rPr>
        <w:t>Dvojí pohled na vzdělání</w:t>
      </w:r>
    </w:p>
    <w:p w14:paraId="66D2B39D" w14:textId="29DB55AD" w:rsidR="00E814D5" w:rsidRPr="00E814D5" w:rsidRDefault="00E814D5" w:rsidP="00E814D5">
      <w:pPr>
        <w:ind w:left="2124" w:hanging="2124"/>
        <w:contextualSpacing/>
        <w:jc w:val="both"/>
        <w:rPr>
          <w:szCs w:val="24"/>
        </w:rPr>
      </w:pPr>
    </w:p>
    <w:p w14:paraId="364036C5" w14:textId="77777777" w:rsidR="00E814D5" w:rsidRPr="00E814D5" w:rsidRDefault="00E814D5" w:rsidP="00E814D5">
      <w:pPr>
        <w:ind w:left="2124" w:hanging="2124"/>
        <w:contextualSpacing/>
        <w:jc w:val="both"/>
        <w:rPr>
          <w:szCs w:val="24"/>
        </w:rPr>
      </w:pPr>
    </w:p>
    <w:p w14:paraId="737A0114" w14:textId="6053B6AA" w:rsidR="00462FF7" w:rsidRDefault="00E814D5" w:rsidP="00E814D5">
      <w:pPr>
        <w:ind w:left="2124" w:hanging="2124"/>
        <w:contextualSpacing/>
        <w:jc w:val="both"/>
        <w:rPr>
          <w:szCs w:val="24"/>
        </w:rPr>
      </w:pPr>
      <w:r w:rsidRPr="00E814D5">
        <w:rPr>
          <w:szCs w:val="24"/>
        </w:rPr>
        <w:lastRenderedPageBreak/>
        <w:t>17</w:t>
      </w:r>
      <w:r w:rsidR="00462FF7">
        <w:rPr>
          <w:szCs w:val="24"/>
        </w:rPr>
        <w:t>.</w:t>
      </w:r>
      <w:r w:rsidRPr="00E814D5">
        <w:rPr>
          <w:szCs w:val="24"/>
        </w:rPr>
        <w:t>30</w:t>
      </w:r>
      <w:r w:rsidR="00462FF7" w:rsidRPr="00E814D5">
        <w:rPr>
          <w:szCs w:val="24"/>
        </w:rPr>
        <w:t>–17.</w:t>
      </w:r>
      <w:r w:rsidR="00462FF7">
        <w:rPr>
          <w:szCs w:val="24"/>
        </w:rPr>
        <w:t>45</w:t>
      </w:r>
      <w:r w:rsidRPr="00E814D5">
        <w:rPr>
          <w:szCs w:val="24"/>
        </w:rPr>
        <w:tab/>
      </w:r>
      <w:r w:rsidR="00462FF7">
        <w:rPr>
          <w:szCs w:val="24"/>
        </w:rPr>
        <w:t>diskuse</w:t>
      </w:r>
    </w:p>
    <w:p w14:paraId="4B9281E0" w14:textId="77777777" w:rsidR="00462FF7" w:rsidRDefault="00462FF7" w:rsidP="00E814D5">
      <w:pPr>
        <w:ind w:left="2124" w:hanging="2124"/>
        <w:contextualSpacing/>
        <w:jc w:val="both"/>
        <w:rPr>
          <w:szCs w:val="24"/>
        </w:rPr>
      </w:pPr>
    </w:p>
    <w:p w14:paraId="58920FD0" w14:textId="38EF0EC2" w:rsidR="003F4A78" w:rsidRPr="00E814D5" w:rsidRDefault="00462FF7" w:rsidP="00E814D5">
      <w:pPr>
        <w:ind w:left="2124" w:hanging="2124"/>
        <w:contextualSpacing/>
        <w:jc w:val="both"/>
        <w:rPr>
          <w:szCs w:val="24"/>
        </w:rPr>
      </w:pPr>
      <w:r w:rsidRPr="00E814D5">
        <w:rPr>
          <w:szCs w:val="24"/>
        </w:rPr>
        <w:t>17.</w:t>
      </w:r>
      <w:r>
        <w:rPr>
          <w:szCs w:val="24"/>
        </w:rPr>
        <w:t>45</w:t>
      </w:r>
      <w:r>
        <w:rPr>
          <w:szCs w:val="24"/>
        </w:rPr>
        <w:tab/>
      </w:r>
      <w:r w:rsidR="00844CA4" w:rsidRPr="00E814D5">
        <w:rPr>
          <w:szCs w:val="24"/>
        </w:rPr>
        <w:t>raut</w:t>
      </w:r>
      <w:r w:rsidR="00991AC1" w:rsidRPr="00E814D5">
        <w:rPr>
          <w:szCs w:val="24"/>
        </w:rPr>
        <w:tab/>
      </w:r>
    </w:p>
    <w:p w14:paraId="2A419EDF" w14:textId="77777777" w:rsidR="00991AC1" w:rsidRPr="00E814D5" w:rsidRDefault="00991AC1" w:rsidP="00E814D5">
      <w:pPr>
        <w:contextualSpacing/>
        <w:rPr>
          <w:szCs w:val="24"/>
        </w:rPr>
      </w:pPr>
    </w:p>
    <w:p w14:paraId="6FE0F9BF" w14:textId="77777777" w:rsidR="00462FF7" w:rsidRDefault="00462FF7" w:rsidP="00E814D5">
      <w:pPr>
        <w:contextualSpacing/>
        <w:rPr>
          <w:b/>
          <w:szCs w:val="24"/>
        </w:rPr>
      </w:pPr>
    </w:p>
    <w:p w14:paraId="432A8CB9" w14:textId="1657725C" w:rsidR="0021525B" w:rsidRPr="00E814D5" w:rsidRDefault="00B24801" w:rsidP="00E814D5">
      <w:pPr>
        <w:contextualSpacing/>
        <w:rPr>
          <w:b/>
          <w:bCs/>
          <w:szCs w:val="24"/>
        </w:rPr>
      </w:pPr>
      <w:r w:rsidRPr="00E814D5">
        <w:rPr>
          <w:b/>
          <w:szCs w:val="24"/>
        </w:rPr>
        <w:t>Pátek</w:t>
      </w:r>
      <w:r w:rsidR="00ED2A44" w:rsidRPr="00E814D5">
        <w:rPr>
          <w:b/>
          <w:szCs w:val="24"/>
        </w:rPr>
        <w:t xml:space="preserve"> </w:t>
      </w:r>
      <w:r w:rsidRPr="00E814D5">
        <w:rPr>
          <w:b/>
          <w:szCs w:val="24"/>
        </w:rPr>
        <w:t>2</w:t>
      </w:r>
      <w:r w:rsidR="00ED2A44" w:rsidRPr="00E814D5">
        <w:rPr>
          <w:b/>
          <w:szCs w:val="24"/>
        </w:rPr>
        <w:t xml:space="preserve">. října </w:t>
      </w:r>
      <w:r w:rsidR="00105CF7">
        <w:rPr>
          <w:b/>
          <w:szCs w:val="24"/>
        </w:rPr>
        <w:tab/>
      </w:r>
      <w:r w:rsidR="00105CF7">
        <w:rPr>
          <w:b/>
          <w:szCs w:val="24"/>
        </w:rPr>
        <w:t>Spálená 14, místnost 406</w:t>
      </w:r>
      <w:r w:rsidR="00105CF7">
        <w:rPr>
          <w:b/>
          <w:szCs w:val="24"/>
        </w:rPr>
        <w:t xml:space="preserve"> </w:t>
      </w:r>
    </w:p>
    <w:p w14:paraId="0CAEB94F" w14:textId="77777777" w:rsidR="005C68E3" w:rsidRPr="00E814D5" w:rsidRDefault="005C68E3" w:rsidP="00E814D5">
      <w:pPr>
        <w:contextualSpacing/>
        <w:rPr>
          <w:b/>
          <w:szCs w:val="24"/>
        </w:rPr>
      </w:pPr>
    </w:p>
    <w:p w14:paraId="133AE7A4" w14:textId="400D46BE" w:rsidR="005C68E3" w:rsidRPr="00E814D5" w:rsidRDefault="005C68E3" w:rsidP="00E814D5">
      <w:pPr>
        <w:contextualSpacing/>
        <w:rPr>
          <w:b/>
          <w:szCs w:val="24"/>
        </w:rPr>
      </w:pPr>
      <w:r w:rsidRPr="00E814D5">
        <w:rPr>
          <w:b/>
          <w:szCs w:val="24"/>
        </w:rPr>
        <w:t>Sekce A</w:t>
      </w:r>
    </w:p>
    <w:p w14:paraId="52657650" w14:textId="77777777" w:rsidR="0021525B" w:rsidRPr="00E814D5" w:rsidRDefault="0021525B" w:rsidP="00E814D5">
      <w:pPr>
        <w:contextualSpacing/>
        <w:rPr>
          <w:szCs w:val="24"/>
        </w:rPr>
      </w:pPr>
    </w:p>
    <w:p w14:paraId="4C2655CF" w14:textId="07A8C19E" w:rsidR="005F3251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>9</w:t>
      </w:r>
      <w:r w:rsidR="004604A6" w:rsidRPr="00E814D5">
        <w:rPr>
          <w:szCs w:val="24"/>
        </w:rPr>
        <w:t>.</w:t>
      </w:r>
      <w:r w:rsidRPr="00E814D5">
        <w:rPr>
          <w:szCs w:val="24"/>
        </w:rPr>
        <w:t>0</w:t>
      </w:r>
      <w:r w:rsidR="004604A6" w:rsidRPr="00E814D5">
        <w:rPr>
          <w:szCs w:val="24"/>
        </w:rPr>
        <w:t>0–</w:t>
      </w:r>
      <w:r w:rsidRPr="00E814D5">
        <w:rPr>
          <w:szCs w:val="24"/>
        </w:rPr>
        <w:t>9</w:t>
      </w:r>
      <w:r w:rsidR="004604A6" w:rsidRPr="00E814D5">
        <w:rPr>
          <w:szCs w:val="24"/>
        </w:rPr>
        <w:t>.</w:t>
      </w:r>
      <w:r w:rsidRPr="00E814D5">
        <w:rPr>
          <w:szCs w:val="24"/>
        </w:rPr>
        <w:t>15</w:t>
      </w:r>
      <w:r w:rsidR="004604A6" w:rsidRPr="00E814D5">
        <w:rPr>
          <w:szCs w:val="24"/>
        </w:rPr>
        <w:t xml:space="preserve"> </w:t>
      </w:r>
      <w:r w:rsidR="00B3773B" w:rsidRPr="00E814D5">
        <w:rPr>
          <w:szCs w:val="24"/>
        </w:rPr>
        <w:tab/>
      </w:r>
      <w:r w:rsidR="004632A8">
        <w:rPr>
          <w:szCs w:val="24"/>
        </w:rPr>
        <w:tab/>
      </w:r>
      <w:r w:rsidR="005F3251" w:rsidRPr="00E814D5">
        <w:rPr>
          <w:szCs w:val="24"/>
        </w:rPr>
        <w:t>doc. PhDr. Pavla Chejnová, Ph.D.</w:t>
      </w:r>
    </w:p>
    <w:p w14:paraId="67AF3768" w14:textId="548A2DCB" w:rsidR="008F2D5C" w:rsidRPr="00E814D5" w:rsidRDefault="005F3251" w:rsidP="004632A8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Od Aristotela k ASMR</w:t>
      </w:r>
    </w:p>
    <w:p w14:paraId="2C9DAF09" w14:textId="5E6644CC" w:rsidR="00991AC1" w:rsidRPr="00E814D5" w:rsidRDefault="00991AC1" w:rsidP="00E814D5">
      <w:pPr>
        <w:contextualSpacing/>
        <w:rPr>
          <w:szCs w:val="24"/>
        </w:rPr>
      </w:pPr>
    </w:p>
    <w:p w14:paraId="4114C061" w14:textId="701882AB" w:rsidR="005F3251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>9</w:t>
      </w:r>
      <w:r w:rsidR="004604A6" w:rsidRPr="00E814D5">
        <w:rPr>
          <w:szCs w:val="24"/>
        </w:rPr>
        <w:t>.</w:t>
      </w:r>
      <w:r w:rsidRPr="00E814D5">
        <w:rPr>
          <w:szCs w:val="24"/>
        </w:rPr>
        <w:t>15</w:t>
      </w:r>
      <w:r w:rsidR="004604A6" w:rsidRPr="00E814D5">
        <w:rPr>
          <w:szCs w:val="24"/>
        </w:rPr>
        <w:t>–9.</w:t>
      </w:r>
      <w:r w:rsidRPr="00E814D5">
        <w:rPr>
          <w:szCs w:val="24"/>
        </w:rPr>
        <w:t>30</w:t>
      </w:r>
      <w:r w:rsidR="00E4656C" w:rsidRPr="00E814D5">
        <w:rPr>
          <w:szCs w:val="24"/>
        </w:rPr>
        <w:t xml:space="preserve"> </w:t>
      </w:r>
      <w:r w:rsidR="00883FD4" w:rsidRPr="00E814D5">
        <w:rPr>
          <w:szCs w:val="24"/>
        </w:rPr>
        <w:tab/>
      </w:r>
      <w:bookmarkStart w:id="4" w:name="_Hlk177562245"/>
      <w:r w:rsidR="004632A8">
        <w:rPr>
          <w:szCs w:val="24"/>
        </w:rPr>
        <w:tab/>
      </w:r>
      <w:r w:rsidR="005F3251" w:rsidRPr="00E814D5">
        <w:rPr>
          <w:szCs w:val="24"/>
        </w:rPr>
        <w:t>Mgr. Adéla Dědinová</w:t>
      </w:r>
    </w:p>
    <w:p w14:paraId="54252506" w14:textId="77777777" w:rsidR="005F3251" w:rsidRPr="00E814D5" w:rsidRDefault="005F3251" w:rsidP="004632A8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Oslovování ve školské komunikaci</w:t>
      </w:r>
    </w:p>
    <w:bookmarkEnd w:id="4"/>
    <w:p w14:paraId="4A0A3467" w14:textId="77777777" w:rsidR="008F2D5C" w:rsidRPr="00E814D5" w:rsidRDefault="008F2D5C" w:rsidP="00E814D5">
      <w:pPr>
        <w:contextualSpacing/>
        <w:rPr>
          <w:szCs w:val="24"/>
        </w:rPr>
      </w:pPr>
    </w:p>
    <w:p w14:paraId="4DB8C793" w14:textId="5C741D25" w:rsidR="006279AE" w:rsidRPr="00E814D5" w:rsidRDefault="004604A6" w:rsidP="00E814D5">
      <w:pPr>
        <w:contextualSpacing/>
        <w:rPr>
          <w:szCs w:val="24"/>
        </w:rPr>
      </w:pPr>
      <w:r w:rsidRPr="00E814D5">
        <w:rPr>
          <w:szCs w:val="24"/>
        </w:rPr>
        <w:t>9.</w:t>
      </w:r>
      <w:r w:rsidR="005C68E3" w:rsidRPr="00E814D5">
        <w:rPr>
          <w:szCs w:val="24"/>
        </w:rPr>
        <w:t>30</w:t>
      </w:r>
      <w:r w:rsidRPr="00E814D5">
        <w:rPr>
          <w:szCs w:val="24"/>
        </w:rPr>
        <w:t>–9.</w:t>
      </w:r>
      <w:r w:rsidR="005C68E3" w:rsidRPr="00E814D5">
        <w:rPr>
          <w:szCs w:val="24"/>
        </w:rPr>
        <w:t>45</w:t>
      </w:r>
      <w:r w:rsidR="00E4656C" w:rsidRPr="00E814D5">
        <w:rPr>
          <w:szCs w:val="24"/>
        </w:rPr>
        <w:t xml:space="preserve"> </w:t>
      </w:r>
      <w:r w:rsidR="00883FD4" w:rsidRPr="00E814D5">
        <w:rPr>
          <w:szCs w:val="24"/>
        </w:rPr>
        <w:tab/>
      </w:r>
      <w:r w:rsidR="004632A8">
        <w:rPr>
          <w:szCs w:val="24"/>
        </w:rPr>
        <w:tab/>
        <w:t xml:space="preserve">Mgr. </w:t>
      </w:r>
      <w:r w:rsidR="006279AE" w:rsidRPr="00E814D5">
        <w:rPr>
          <w:szCs w:val="24"/>
        </w:rPr>
        <w:t>Hana Dufková</w:t>
      </w:r>
      <w:r w:rsidR="004632A8">
        <w:rPr>
          <w:szCs w:val="24"/>
        </w:rPr>
        <w:t xml:space="preserve">, </w:t>
      </w:r>
      <w:r w:rsidR="004632A8" w:rsidRPr="00E814D5">
        <w:rPr>
          <w:szCs w:val="24"/>
        </w:rPr>
        <w:t>Ph.D.</w:t>
      </w:r>
      <w:r w:rsidR="004632A8">
        <w:rPr>
          <w:szCs w:val="24"/>
        </w:rPr>
        <w:t xml:space="preserve"> </w:t>
      </w:r>
    </w:p>
    <w:p w14:paraId="44CD21E7" w14:textId="65F8B91A" w:rsidR="006279AE" w:rsidRPr="00E814D5" w:rsidRDefault="006279AE" w:rsidP="004632A8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 xml:space="preserve">Co ještě spadá do komunikační výchovy </w:t>
      </w:r>
    </w:p>
    <w:p w14:paraId="6BB07056" w14:textId="49B83AE7" w:rsidR="00CF4F35" w:rsidRPr="00E814D5" w:rsidRDefault="00CF4F35" w:rsidP="00E814D5">
      <w:pPr>
        <w:contextualSpacing/>
        <w:rPr>
          <w:szCs w:val="24"/>
          <w:lang w:val="sk-SK"/>
        </w:rPr>
      </w:pPr>
    </w:p>
    <w:p w14:paraId="3B677BE8" w14:textId="45337ECA" w:rsidR="008F2D5C" w:rsidRPr="00E814D5" w:rsidRDefault="004604A6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9.</w:t>
      </w:r>
      <w:r w:rsidR="005C68E3" w:rsidRPr="00E814D5">
        <w:rPr>
          <w:szCs w:val="24"/>
        </w:rPr>
        <w:t>45</w:t>
      </w:r>
      <w:r w:rsidRPr="00E814D5">
        <w:rPr>
          <w:szCs w:val="24"/>
        </w:rPr>
        <w:t>–</w:t>
      </w:r>
      <w:r w:rsidR="005C68E3" w:rsidRPr="00E814D5">
        <w:rPr>
          <w:szCs w:val="24"/>
        </w:rPr>
        <w:t>10</w:t>
      </w:r>
      <w:r w:rsidRPr="00E814D5">
        <w:rPr>
          <w:szCs w:val="24"/>
        </w:rPr>
        <w:t>.</w:t>
      </w:r>
      <w:r w:rsidR="005C68E3" w:rsidRPr="00E814D5">
        <w:rPr>
          <w:szCs w:val="24"/>
        </w:rPr>
        <w:t>0</w:t>
      </w:r>
      <w:r w:rsidR="0021525B" w:rsidRPr="00E814D5">
        <w:rPr>
          <w:szCs w:val="24"/>
        </w:rPr>
        <w:t>0</w:t>
      </w:r>
      <w:r w:rsidR="00E4656C" w:rsidRPr="00E814D5">
        <w:rPr>
          <w:szCs w:val="24"/>
        </w:rPr>
        <w:t xml:space="preserve"> </w:t>
      </w:r>
      <w:r w:rsidR="00883FD4" w:rsidRPr="00E814D5">
        <w:rPr>
          <w:szCs w:val="24"/>
        </w:rPr>
        <w:tab/>
      </w:r>
      <w:r w:rsidR="005C68E3" w:rsidRPr="00E814D5">
        <w:rPr>
          <w:szCs w:val="24"/>
        </w:rPr>
        <w:t>diskuse</w:t>
      </w:r>
    </w:p>
    <w:p w14:paraId="3F43664A" w14:textId="0C093AB1" w:rsidR="0021525B" w:rsidRPr="00E814D5" w:rsidRDefault="0021525B" w:rsidP="00E814D5">
      <w:pPr>
        <w:ind w:left="2124" w:hanging="2124"/>
        <w:contextualSpacing/>
        <w:rPr>
          <w:szCs w:val="24"/>
        </w:rPr>
      </w:pPr>
    </w:p>
    <w:p w14:paraId="50C8B0F1" w14:textId="61F0BAD5" w:rsidR="005F3251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10.00–10.15 </w:t>
      </w:r>
      <w:r w:rsidRPr="00E814D5">
        <w:rPr>
          <w:szCs w:val="24"/>
        </w:rPr>
        <w:tab/>
        <w:t xml:space="preserve"> </w:t>
      </w:r>
      <w:r w:rsidR="005F3251" w:rsidRPr="00E814D5">
        <w:rPr>
          <w:szCs w:val="24"/>
        </w:rPr>
        <w:tab/>
      </w:r>
      <w:r w:rsidR="00E814D5" w:rsidRPr="00E814D5">
        <w:rPr>
          <w:szCs w:val="24"/>
        </w:rPr>
        <w:t>přestávka</w:t>
      </w:r>
    </w:p>
    <w:p w14:paraId="78F8BF08" w14:textId="77777777" w:rsidR="005C68E3" w:rsidRPr="00E814D5" w:rsidRDefault="005C68E3" w:rsidP="00E814D5">
      <w:pPr>
        <w:contextualSpacing/>
        <w:rPr>
          <w:szCs w:val="24"/>
        </w:rPr>
      </w:pPr>
    </w:p>
    <w:p w14:paraId="578C2CF5" w14:textId="77777777" w:rsidR="005F3251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10.15–10.30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  <w:t>Mgr. Marie Urbánková</w:t>
      </w:r>
    </w:p>
    <w:p w14:paraId="37A59BFB" w14:textId="77777777" w:rsidR="005F3251" w:rsidRPr="00E814D5" w:rsidRDefault="005F3251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Vliv ukrajinštiny na češtinu u ukrajinských dětí. Případová studie akuzativu plurálu</w:t>
      </w:r>
    </w:p>
    <w:p w14:paraId="29C0DD14" w14:textId="77777777" w:rsidR="005C68E3" w:rsidRPr="00E814D5" w:rsidRDefault="005C68E3" w:rsidP="00E814D5">
      <w:pPr>
        <w:contextualSpacing/>
        <w:rPr>
          <w:szCs w:val="24"/>
        </w:rPr>
      </w:pPr>
    </w:p>
    <w:p w14:paraId="6266EDCD" w14:textId="77777777" w:rsidR="007B4F97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10.30–10.45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</w:r>
      <w:r w:rsidR="007B4F97" w:rsidRPr="00E814D5">
        <w:rPr>
          <w:szCs w:val="24"/>
        </w:rPr>
        <w:t>Mgr. Edita Frantesová</w:t>
      </w:r>
    </w:p>
    <w:p w14:paraId="21BDCD7B" w14:textId="77777777" w:rsidR="007B4F97" w:rsidRPr="00E814D5" w:rsidRDefault="007B4F97" w:rsidP="004632A8">
      <w:pPr>
        <w:ind w:left="2124"/>
        <w:contextualSpacing/>
        <w:rPr>
          <w:szCs w:val="24"/>
        </w:rPr>
      </w:pPr>
      <w:r w:rsidRPr="00E814D5">
        <w:rPr>
          <w:szCs w:val="24"/>
        </w:rPr>
        <w:t>Efektivní využití intencionálního výukového videa ve výuce češtiny pro cizince: design vícepřípadové studie</w:t>
      </w:r>
    </w:p>
    <w:p w14:paraId="57128954" w14:textId="3BB87DC5" w:rsidR="005C68E3" w:rsidRPr="00E814D5" w:rsidRDefault="005C68E3" w:rsidP="00E814D5">
      <w:pPr>
        <w:contextualSpacing/>
        <w:rPr>
          <w:szCs w:val="24"/>
          <w:lang w:val="sk-SK"/>
        </w:rPr>
      </w:pPr>
    </w:p>
    <w:p w14:paraId="07D34F86" w14:textId="076A6CA4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10.45–11.00 </w:t>
      </w:r>
      <w:r w:rsidRPr="00E814D5">
        <w:rPr>
          <w:szCs w:val="24"/>
        </w:rPr>
        <w:tab/>
      </w:r>
      <w:r w:rsidR="00E814D5" w:rsidRPr="00E814D5">
        <w:rPr>
          <w:szCs w:val="24"/>
        </w:rPr>
        <w:tab/>
        <w:t>Mgr. Věra Mánková</w:t>
      </w:r>
    </w:p>
    <w:p w14:paraId="509E8199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Od jazykové přípravy k Aula d'Acollida: komparace přístupů k podpoře žáků s odlišným mateřským jazykem v českých a katalánských školách</w:t>
      </w:r>
    </w:p>
    <w:p w14:paraId="36BF0065" w14:textId="1FBCD0C6" w:rsidR="005C68E3" w:rsidRPr="00E814D5" w:rsidRDefault="005C68E3" w:rsidP="004632A8">
      <w:pPr>
        <w:contextualSpacing/>
        <w:rPr>
          <w:szCs w:val="24"/>
        </w:rPr>
      </w:pPr>
    </w:p>
    <w:p w14:paraId="48FF05B0" w14:textId="0BE2E780" w:rsidR="005C68E3" w:rsidRPr="00E814D5" w:rsidRDefault="005C68E3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11.00–11:15</w:t>
      </w:r>
      <w:r w:rsidRPr="00E814D5">
        <w:rPr>
          <w:szCs w:val="24"/>
        </w:rPr>
        <w:tab/>
      </w:r>
      <w:r w:rsidR="00E814D5" w:rsidRPr="00E814D5">
        <w:rPr>
          <w:szCs w:val="24"/>
        </w:rPr>
        <w:t xml:space="preserve">diskuse </w:t>
      </w:r>
    </w:p>
    <w:p w14:paraId="45C30028" w14:textId="77777777" w:rsidR="005C68E3" w:rsidRPr="00E814D5" w:rsidRDefault="005C68E3" w:rsidP="00E814D5">
      <w:pPr>
        <w:ind w:left="2124" w:hanging="2124"/>
        <w:contextualSpacing/>
        <w:rPr>
          <w:szCs w:val="24"/>
        </w:rPr>
      </w:pPr>
    </w:p>
    <w:p w14:paraId="3A04BB6A" w14:textId="2FBDBDD8" w:rsidR="00E814D5" w:rsidRPr="00E814D5" w:rsidRDefault="005C68E3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 xml:space="preserve">11.15–11.30 </w:t>
      </w:r>
      <w:r w:rsidRPr="00E814D5">
        <w:rPr>
          <w:szCs w:val="24"/>
        </w:rPr>
        <w:tab/>
      </w:r>
      <w:r w:rsidR="00E814D5" w:rsidRPr="00E814D5">
        <w:rPr>
          <w:szCs w:val="24"/>
        </w:rPr>
        <w:t>přestávka</w:t>
      </w:r>
    </w:p>
    <w:p w14:paraId="118F5AD8" w14:textId="77777777" w:rsidR="005C68E3" w:rsidRPr="00E814D5" w:rsidRDefault="005C68E3" w:rsidP="00E814D5">
      <w:pPr>
        <w:contextualSpacing/>
        <w:rPr>
          <w:szCs w:val="24"/>
        </w:rPr>
      </w:pPr>
    </w:p>
    <w:p w14:paraId="3F9FA776" w14:textId="77777777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11.30–11.45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  <w:t xml:space="preserve"> </w:t>
      </w:r>
      <w:r w:rsidR="00E814D5" w:rsidRPr="00E814D5">
        <w:rPr>
          <w:szCs w:val="24"/>
        </w:rPr>
        <w:t>doc. PaedDr. Martin Klimovič, PhD.</w:t>
      </w:r>
    </w:p>
    <w:p w14:paraId="6AE83581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„Nič nové sa v podstate neobjavilo...“ (Z rozhovorov s učiteľmi o kurikulárnej reforme na Slovensku)</w:t>
      </w:r>
    </w:p>
    <w:p w14:paraId="6EBA1C3B" w14:textId="1D28C1B1" w:rsidR="005C68E3" w:rsidRPr="00E814D5" w:rsidRDefault="005C68E3" w:rsidP="00E814D5">
      <w:pPr>
        <w:contextualSpacing/>
        <w:rPr>
          <w:szCs w:val="24"/>
          <w:lang w:val="sk-SK"/>
        </w:rPr>
      </w:pPr>
    </w:p>
    <w:p w14:paraId="59B05BCE" w14:textId="77777777" w:rsidR="004132F2" w:rsidRPr="00E814D5" w:rsidRDefault="005C68E3" w:rsidP="004132F2">
      <w:pPr>
        <w:contextualSpacing/>
        <w:rPr>
          <w:szCs w:val="24"/>
        </w:rPr>
      </w:pPr>
      <w:r w:rsidRPr="00E814D5">
        <w:rPr>
          <w:szCs w:val="24"/>
        </w:rPr>
        <w:t>11.45–12.00</w:t>
      </w:r>
      <w:r w:rsidR="003F16CE" w:rsidRPr="00E814D5">
        <w:rPr>
          <w:szCs w:val="24"/>
        </w:rPr>
        <w:tab/>
      </w:r>
      <w:r w:rsidR="003F16CE" w:rsidRPr="00E814D5">
        <w:rPr>
          <w:szCs w:val="24"/>
        </w:rPr>
        <w:tab/>
      </w:r>
      <w:r w:rsidR="004132F2" w:rsidRPr="00E814D5">
        <w:rPr>
          <w:szCs w:val="24"/>
        </w:rPr>
        <w:t>PhDr. Radka Holanová, Ph.D.</w:t>
      </w:r>
      <w:r w:rsidR="004132F2">
        <w:rPr>
          <w:szCs w:val="24"/>
        </w:rPr>
        <w:t xml:space="preserve">, </w:t>
      </w:r>
      <w:r w:rsidR="004132F2" w:rsidRPr="00E814D5">
        <w:rPr>
          <w:szCs w:val="24"/>
        </w:rPr>
        <w:t xml:space="preserve">PhDr. </w:t>
      </w:r>
      <w:r w:rsidR="004132F2">
        <w:rPr>
          <w:szCs w:val="24"/>
        </w:rPr>
        <w:t>Zuzana Wildová</w:t>
      </w:r>
      <w:r w:rsidR="004132F2" w:rsidRPr="00E814D5">
        <w:rPr>
          <w:szCs w:val="24"/>
        </w:rPr>
        <w:t>, Ph.D.</w:t>
      </w:r>
    </w:p>
    <w:p w14:paraId="5DBEC739" w14:textId="77777777" w:rsidR="004132F2" w:rsidRDefault="004132F2" w:rsidP="004132F2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 xml:space="preserve">Interaktivní výukové materiály s tematikou </w:t>
      </w:r>
      <w:r>
        <w:rPr>
          <w:szCs w:val="24"/>
        </w:rPr>
        <w:t>mediální</w:t>
      </w:r>
      <w:r w:rsidRPr="00E814D5">
        <w:rPr>
          <w:szCs w:val="24"/>
        </w:rPr>
        <w:t xml:space="preserve"> komunikace</w:t>
      </w:r>
    </w:p>
    <w:p w14:paraId="16AA44CB" w14:textId="77777777" w:rsidR="005C68E3" w:rsidRPr="00E814D5" w:rsidRDefault="005C68E3" w:rsidP="004632A8">
      <w:pPr>
        <w:contextualSpacing/>
        <w:rPr>
          <w:szCs w:val="24"/>
        </w:rPr>
      </w:pPr>
    </w:p>
    <w:p w14:paraId="4F7AF4BB" w14:textId="77777777" w:rsidR="004132F2" w:rsidRDefault="005C68E3" w:rsidP="004132F2">
      <w:r w:rsidRPr="00E814D5">
        <w:rPr>
          <w:szCs w:val="24"/>
        </w:rPr>
        <w:t>12.00–12.</w:t>
      </w:r>
      <w:r w:rsidR="00B23880" w:rsidRPr="00E814D5">
        <w:rPr>
          <w:szCs w:val="24"/>
        </w:rPr>
        <w:t>15</w:t>
      </w:r>
      <w:r w:rsidRPr="00E814D5">
        <w:rPr>
          <w:szCs w:val="24"/>
        </w:rPr>
        <w:tab/>
      </w:r>
      <w:r w:rsidR="00E814D5" w:rsidRPr="00E814D5">
        <w:rPr>
          <w:szCs w:val="24"/>
        </w:rPr>
        <w:tab/>
      </w:r>
      <w:r w:rsidR="004132F2" w:rsidRPr="002749B3">
        <w:t>Mgr. Bc. Tereza Ptáčková</w:t>
      </w:r>
      <w:r w:rsidR="004132F2">
        <w:t xml:space="preserve">, </w:t>
      </w:r>
      <w:r w:rsidR="004132F2" w:rsidRPr="002749B3">
        <w:t>Mgr. Klára Hlobilová</w:t>
      </w:r>
    </w:p>
    <w:p w14:paraId="3B0B77B6" w14:textId="77777777" w:rsidR="004132F2" w:rsidRDefault="004132F2" w:rsidP="004132F2">
      <w:pPr>
        <w:ind w:left="2124"/>
      </w:pPr>
      <w:r w:rsidRPr="002749B3">
        <w:t>Multigramotnost v didaktice českého jazyka: mezi kurikulární výzvou a pedagogickou realitou</w:t>
      </w:r>
    </w:p>
    <w:p w14:paraId="5E637CED" w14:textId="41FC496C" w:rsidR="005C68E3" w:rsidRDefault="005C68E3" w:rsidP="004132F2">
      <w:pPr>
        <w:contextualSpacing/>
        <w:rPr>
          <w:szCs w:val="24"/>
        </w:rPr>
      </w:pPr>
    </w:p>
    <w:p w14:paraId="66D55228" w14:textId="526B1D5C" w:rsidR="00AE75C6" w:rsidRDefault="00E814D5" w:rsidP="00AE75C6">
      <w:r w:rsidRPr="00E814D5">
        <w:rPr>
          <w:szCs w:val="24"/>
        </w:rPr>
        <w:t>12:15–12.30</w:t>
      </w:r>
      <w:r w:rsidRPr="00E814D5">
        <w:rPr>
          <w:szCs w:val="24"/>
        </w:rPr>
        <w:tab/>
      </w:r>
      <w:r w:rsidR="00AE75C6">
        <w:rPr>
          <w:szCs w:val="24"/>
        </w:rPr>
        <w:tab/>
      </w:r>
      <w:r w:rsidR="004132F2">
        <w:rPr>
          <w:szCs w:val="24"/>
        </w:rPr>
        <w:t>diskuse</w:t>
      </w:r>
    </w:p>
    <w:p w14:paraId="4EA295B0" w14:textId="0AD25029" w:rsidR="00184795" w:rsidRPr="00AE75C6" w:rsidRDefault="00184795" w:rsidP="00AE75C6">
      <w:pPr>
        <w:ind w:left="2120" w:hanging="2120"/>
      </w:pPr>
      <w:r w:rsidRPr="00E814D5">
        <w:rPr>
          <w:szCs w:val="24"/>
        </w:rPr>
        <w:lastRenderedPageBreak/>
        <w:tab/>
      </w:r>
    </w:p>
    <w:p w14:paraId="4762F27B" w14:textId="5FCD1118" w:rsidR="005C68E3" w:rsidRPr="00E814D5" w:rsidRDefault="005C68E3" w:rsidP="00E814D5">
      <w:pPr>
        <w:contextualSpacing/>
        <w:rPr>
          <w:b/>
          <w:szCs w:val="24"/>
        </w:rPr>
      </w:pPr>
      <w:r w:rsidRPr="00E814D5">
        <w:rPr>
          <w:b/>
          <w:szCs w:val="24"/>
        </w:rPr>
        <w:t>Sekce B</w:t>
      </w:r>
      <w:r w:rsidR="00105CF7">
        <w:rPr>
          <w:b/>
          <w:szCs w:val="24"/>
        </w:rPr>
        <w:tab/>
      </w:r>
      <w:r w:rsidR="00105CF7">
        <w:rPr>
          <w:b/>
          <w:szCs w:val="24"/>
        </w:rPr>
        <w:tab/>
      </w:r>
      <w:r w:rsidR="00105CF7">
        <w:rPr>
          <w:b/>
          <w:szCs w:val="24"/>
        </w:rPr>
        <w:t>Spálená 14, místnost 40</w:t>
      </w:r>
      <w:r w:rsidR="00105CF7">
        <w:rPr>
          <w:b/>
          <w:szCs w:val="24"/>
        </w:rPr>
        <w:t>4</w:t>
      </w:r>
    </w:p>
    <w:p w14:paraId="39FD2616" w14:textId="77777777" w:rsidR="005C68E3" w:rsidRPr="00E814D5" w:rsidRDefault="005C68E3" w:rsidP="00E814D5">
      <w:pPr>
        <w:contextualSpacing/>
        <w:rPr>
          <w:szCs w:val="24"/>
        </w:rPr>
      </w:pPr>
    </w:p>
    <w:p w14:paraId="4AF000D2" w14:textId="2D98474A" w:rsidR="005F3251" w:rsidRPr="00E814D5" w:rsidRDefault="005C68E3" w:rsidP="00E814D5">
      <w:pPr>
        <w:ind w:left="2120" w:hanging="2120"/>
        <w:contextualSpacing/>
        <w:rPr>
          <w:szCs w:val="24"/>
        </w:rPr>
      </w:pPr>
      <w:r w:rsidRPr="00E814D5">
        <w:rPr>
          <w:szCs w:val="24"/>
        </w:rPr>
        <w:t xml:space="preserve">9.00–9.15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  <w:t>Mgr. Růžena Písková, Ph.D., Bc. Markéta Somolová, Bc. Helena Švarcová</w:t>
      </w:r>
    </w:p>
    <w:p w14:paraId="3FAAE5D2" w14:textId="6E7AFC56" w:rsidR="005C68E3" w:rsidRPr="00E814D5" w:rsidRDefault="005F3251" w:rsidP="004632A8">
      <w:pPr>
        <w:ind w:left="2120"/>
        <w:contextualSpacing/>
        <w:rPr>
          <w:szCs w:val="24"/>
        </w:rPr>
      </w:pPr>
      <w:r w:rsidRPr="00E814D5">
        <w:rPr>
          <w:szCs w:val="24"/>
        </w:rPr>
        <w:t>K rozvoji čtenářské gramotnosti v autentickém prostředí městské či přírodní krajiny</w:t>
      </w:r>
    </w:p>
    <w:p w14:paraId="1A3F7C3D" w14:textId="77777777" w:rsidR="005C68E3" w:rsidRPr="00E814D5" w:rsidRDefault="005C68E3" w:rsidP="00E814D5">
      <w:pPr>
        <w:contextualSpacing/>
        <w:rPr>
          <w:szCs w:val="24"/>
        </w:rPr>
      </w:pPr>
    </w:p>
    <w:p w14:paraId="6D8CB03D" w14:textId="5D15A8B4" w:rsidR="003F16CE" w:rsidRPr="00E814D5" w:rsidRDefault="005C68E3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 xml:space="preserve">9.15–9.30 </w:t>
      </w:r>
      <w:r w:rsidRPr="00E814D5">
        <w:rPr>
          <w:szCs w:val="24"/>
        </w:rPr>
        <w:tab/>
      </w:r>
      <w:r w:rsidR="003F16CE" w:rsidRPr="00E814D5">
        <w:rPr>
          <w:szCs w:val="24"/>
        </w:rPr>
        <w:t>Mgr. Jana Adámková, Ph.D.</w:t>
      </w:r>
    </w:p>
    <w:p w14:paraId="4951F664" w14:textId="77777777" w:rsidR="003F16CE" w:rsidRPr="00E814D5" w:rsidRDefault="003F16CE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Text jako cesta k porozumění procesu psaní</w:t>
      </w:r>
    </w:p>
    <w:p w14:paraId="2ED2D0D8" w14:textId="77777777" w:rsidR="005C68E3" w:rsidRPr="00E814D5" w:rsidRDefault="005C68E3" w:rsidP="00E814D5">
      <w:pPr>
        <w:contextualSpacing/>
        <w:rPr>
          <w:szCs w:val="24"/>
        </w:rPr>
      </w:pPr>
    </w:p>
    <w:p w14:paraId="4F5877D4" w14:textId="570AD2F1" w:rsidR="005F3251" w:rsidRPr="00E814D5" w:rsidRDefault="005C68E3" w:rsidP="00E814D5">
      <w:pPr>
        <w:ind w:left="2120" w:hanging="2120"/>
        <w:contextualSpacing/>
        <w:rPr>
          <w:szCs w:val="24"/>
        </w:rPr>
      </w:pPr>
      <w:r w:rsidRPr="00E814D5">
        <w:rPr>
          <w:szCs w:val="24"/>
        </w:rPr>
        <w:t xml:space="preserve">9.30–9.45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</w:r>
      <w:r w:rsidR="004632A8" w:rsidRPr="00E814D5">
        <w:rPr>
          <w:szCs w:val="24"/>
        </w:rPr>
        <w:t>Mgr. Michaela Bednáriková</w:t>
      </w:r>
      <w:r w:rsidR="004632A8">
        <w:rPr>
          <w:szCs w:val="24"/>
        </w:rPr>
        <w:t>,</w:t>
      </w:r>
      <w:r w:rsidR="004632A8" w:rsidRPr="00E814D5">
        <w:rPr>
          <w:szCs w:val="24"/>
        </w:rPr>
        <w:t xml:space="preserve"> </w:t>
      </w:r>
      <w:r w:rsidR="005F3251" w:rsidRPr="00E814D5">
        <w:rPr>
          <w:szCs w:val="24"/>
        </w:rPr>
        <w:t xml:space="preserve">Mgr. Hana Prchlíková </w:t>
      </w:r>
    </w:p>
    <w:p w14:paraId="68A2C097" w14:textId="554B4283" w:rsidR="005C68E3" w:rsidRPr="004632A8" w:rsidRDefault="005F3251" w:rsidP="004632A8">
      <w:pPr>
        <w:ind w:left="2120" w:firstLine="4"/>
        <w:contextualSpacing/>
        <w:rPr>
          <w:szCs w:val="24"/>
        </w:rPr>
      </w:pPr>
      <w:r w:rsidRPr="00E814D5">
        <w:rPr>
          <w:szCs w:val="24"/>
        </w:rPr>
        <w:t xml:space="preserve">Literatura pro děti a mládež jako východisko pro integrovanou výuku na základní škole </w:t>
      </w:r>
    </w:p>
    <w:p w14:paraId="46C33DB1" w14:textId="77777777" w:rsidR="005C68E3" w:rsidRPr="00E814D5" w:rsidRDefault="005C68E3" w:rsidP="00E814D5">
      <w:pPr>
        <w:contextualSpacing/>
        <w:rPr>
          <w:szCs w:val="24"/>
          <w:lang w:val="sk-SK"/>
        </w:rPr>
      </w:pPr>
      <w:r w:rsidRPr="00E814D5">
        <w:rPr>
          <w:szCs w:val="24"/>
          <w:lang w:val="sk-SK"/>
        </w:rPr>
        <w:t xml:space="preserve"> </w:t>
      </w:r>
    </w:p>
    <w:p w14:paraId="4B228B2A" w14:textId="77777777" w:rsidR="005C68E3" w:rsidRPr="00E814D5" w:rsidRDefault="005C68E3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 xml:space="preserve">9.45–10.00 </w:t>
      </w:r>
      <w:r w:rsidRPr="00E814D5">
        <w:rPr>
          <w:szCs w:val="24"/>
        </w:rPr>
        <w:tab/>
        <w:t>diskuse</w:t>
      </w:r>
    </w:p>
    <w:p w14:paraId="07419843" w14:textId="77777777" w:rsidR="005C68E3" w:rsidRPr="00E814D5" w:rsidRDefault="005C68E3" w:rsidP="00E814D5">
      <w:pPr>
        <w:ind w:left="2124" w:hanging="2124"/>
        <w:contextualSpacing/>
        <w:rPr>
          <w:szCs w:val="24"/>
        </w:rPr>
      </w:pPr>
    </w:p>
    <w:p w14:paraId="7A7AF92F" w14:textId="06DC3C7E" w:rsidR="005C68E3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10.00–10.15 </w:t>
      </w:r>
      <w:r w:rsidRPr="00E814D5">
        <w:rPr>
          <w:szCs w:val="24"/>
        </w:rPr>
        <w:tab/>
        <w:t xml:space="preserve"> </w:t>
      </w:r>
      <w:r w:rsidR="005F3251" w:rsidRPr="00E814D5">
        <w:rPr>
          <w:szCs w:val="24"/>
        </w:rPr>
        <w:tab/>
      </w:r>
      <w:r w:rsidR="00E814D5" w:rsidRPr="00E814D5">
        <w:rPr>
          <w:szCs w:val="24"/>
        </w:rPr>
        <w:t xml:space="preserve">přestávka </w:t>
      </w:r>
    </w:p>
    <w:p w14:paraId="5AB67EC7" w14:textId="77777777" w:rsidR="005C68E3" w:rsidRPr="00E814D5" w:rsidRDefault="005C68E3" w:rsidP="00E814D5">
      <w:pPr>
        <w:contextualSpacing/>
        <w:rPr>
          <w:szCs w:val="24"/>
        </w:rPr>
      </w:pPr>
    </w:p>
    <w:p w14:paraId="4A09539D" w14:textId="65812B88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10.15–10.30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</w:r>
      <w:r w:rsidR="00E814D5" w:rsidRPr="00E814D5">
        <w:rPr>
          <w:szCs w:val="24"/>
        </w:rPr>
        <w:t xml:space="preserve">doc. PaedDr. Mária Beláková, PhD. </w:t>
      </w:r>
    </w:p>
    <w:p w14:paraId="62D97D75" w14:textId="77777777" w:rsidR="00E814D5" w:rsidRPr="00E814D5" w:rsidRDefault="00E814D5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O problematike vlastných mien (z gramatického aspektu)</w:t>
      </w:r>
    </w:p>
    <w:p w14:paraId="464F49AD" w14:textId="77777777" w:rsidR="005C68E3" w:rsidRPr="00E814D5" w:rsidRDefault="005C68E3" w:rsidP="00E814D5">
      <w:pPr>
        <w:contextualSpacing/>
        <w:rPr>
          <w:szCs w:val="24"/>
        </w:rPr>
      </w:pPr>
    </w:p>
    <w:p w14:paraId="77223BA6" w14:textId="61CBEB3A" w:rsidR="003F16CE" w:rsidRPr="00E814D5" w:rsidRDefault="005C68E3" w:rsidP="00E814D5">
      <w:pPr>
        <w:contextualSpacing/>
        <w:rPr>
          <w:bCs/>
          <w:szCs w:val="24"/>
        </w:rPr>
      </w:pPr>
      <w:r w:rsidRPr="00E814D5">
        <w:rPr>
          <w:szCs w:val="24"/>
        </w:rPr>
        <w:t xml:space="preserve">10.30–10.45 </w:t>
      </w:r>
      <w:r w:rsidRPr="00E814D5">
        <w:rPr>
          <w:szCs w:val="24"/>
        </w:rPr>
        <w:tab/>
      </w:r>
      <w:r w:rsidR="003F16CE" w:rsidRPr="00E814D5">
        <w:rPr>
          <w:b/>
          <w:szCs w:val="24"/>
        </w:rPr>
        <w:tab/>
      </w:r>
      <w:r w:rsidR="003F16CE" w:rsidRPr="00E814D5">
        <w:rPr>
          <w:bCs/>
          <w:szCs w:val="24"/>
        </w:rPr>
        <w:t xml:space="preserve">PhDr. Věra Vykoukalová, Ph.D. </w:t>
      </w:r>
    </w:p>
    <w:p w14:paraId="775746BD" w14:textId="4F6F9D70" w:rsidR="003F16CE" w:rsidRPr="00E814D5" w:rsidRDefault="003F16CE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Pranostiky a jejich obraz v myšlení budoucích učitelů: kognitivně-lingvistická a didaktická perspektiva</w:t>
      </w:r>
    </w:p>
    <w:p w14:paraId="700B167C" w14:textId="552D2FB3" w:rsidR="005C68E3" w:rsidRPr="00E814D5" w:rsidRDefault="005C68E3" w:rsidP="00E814D5">
      <w:pPr>
        <w:contextualSpacing/>
        <w:rPr>
          <w:szCs w:val="24"/>
          <w:lang w:val="sk-SK"/>
        </w:rPr>
      </w:pPr>
    </w:p>
    <w:p w14:paraId="5A0BDB08" w14:textId="73650335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10.45–11.00 </w:t>
      </w:r>
      <w:r w:rsidRPr="00E814D5">
        <w:rPr>
          <w:szCs w:val="24"/>
        </w:rPr>
        <w:tab/>
      </w:r>
      <w:r w:rsidR="00E814D5" w:rsidRPr="00E814D5">
        <w:rPr>
          <w:szCs w:val="24"/>
        </w:rPr>
        <w:tab/>
        <w:t>Mgr. Simona Khatebová, Ph.D.</w:t>
      </w:r>
    </w:p>
    <w:p w14:paraId="13DEB5AC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K místu formulačních a stylizačních dovedností ve slohové a komunikační výchově</w:t>
      </w:r>
    </w:p>
    <w:p w14:paraId="33897F13" w14:textId="77777777" w:rsidR="005C68E3" w:rsidRPr="00E814D5" w:rsidRDefault="005C68E3" w:rsidP="004632A8">
      <w:pPr>
        <w:contextualSpacing/>
        <w:rPr>
          <w:szCs w:val="24"/>
        </w:rPr>
      </w:pPr>
    </w:p>
    <w:p w14:paraId="3CDCB9DE" w14:textId="2B597F0E" w:rsidR="005C68E3" w:rsidRPr="00E814D5" w:rsidRDefault="005C68E3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11.00–11:15</w:t>
      </w:r>
      <w:r w:rsidRPr="00E814D5">
        <w:rPr>
          <w:szCs w:val="24"/>
        </w:rPr>
        <w:tab/>
      </w:r>
      <w:r w:rsidR="00E814D5" w:rsidRPr="00E814D5">
        <w:rPr>
          <w:szCs w:val="24"/>
        </w:rPr>
        <w:t>diskuse</w:t>
      </w:r>
    </w:p>
    <w:p w14:paraId="7AD35BCD" w14:textId="77777777" w:rsidR="005C68E3" w:rsidRPr="00E814D5" w:rsidRDefault="005C68E3" w:rsidP="00E814D5">
      <w:pPr>
        <w:ind w:left="2124" w:hanging="2124"/>
        <w:contextualSpacing/>
        <w:rPr>
          <w:szCs w:val="24"/>
        </w:rPr>
      </w:pPr>
    </w:p>
    <w:p w14:paraId="1975C5BB" w14:textId="471AE339" w:rsidR="005C68E3" w:rsidRPr="004632A8" w:rsidRDefault="005C68E3" w:rsidP="004632A8">
      <w:pPr>
        <w:contextualSpacing/>
        <w:rPr>
          <w:szCs w:val="24"/>
        </w:rPr>
      </w:pPr>
      <w:r w:rsidRPr="00E814D5">
        <w:rPr>
          <w:szCs w:val="24"/>
        </w:rPr>
        <w:t xml:space="preserve">11.15–11.30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</w:r>
      <w:r w:rsidR="00E814D5" w:rsidRPr="00E814D5">
        <w:rPr>
          <w:szCs w:val="24"/>
        </w:rPr>
        <w:t xml:space="preserve">přestávka </w:t>
      </w:r>
    </w:p>
    <w:p w14:paraId="562F4CF5" w14:textId="77777777" w:rsidR="005C68E3" w:rsidRPr="00E814D5" w:rsidRDefault="005C68E3" w:rsidP="00E814D5">
      <w:pPr>
        <w:contextualSpacing/>
        <w:rPr>
          <w:szCs w:val="24"/>
        </w:rPr>
      </w:pPr>
    </w:p>
    <w:p w14:paraId="1E061BA2" w14:textId="6496A35A" w:rsidR="005F3251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 xml:space="preserve">11.30–11.45 </w:t>
      </w:r>
      <w:r w:rsidRPr="00E814D5">
        <w:rPr>
          <w:szCs w:val="24"/>
        </w:rPr>
        <w:tab/>
      </w:r>
      <w:r w:rsidR="005F3251" w:rsidRPr="00E814D5">
        <w:rPr>
          <w:szCs w:val="24"/>
        </w:rPr>
        <w:tab/>
        <w:t>Lucie Taraldsen Medová, PhD. &amp; Anne-Li Demonie</w:t>
      </w:r>
    </w:p>
    <w:p w14:paraId="6FA82B6B" w14:textId="2D010EA5" w:rsidR="005C68E3" w:rsidRPr="004632A8" w:rsidRDefault="005F3251" w:rsidP="004632A8">
      <w:pPr>
        <w:ind w:left="2124"/>
        <w:contextualSpacing/>
        <w:rPr>
          <w:szCs w:val="24"/>
        </w:rPr>
      </w:pPr>
      <w:r w:rsidRPr="00E814D5">
        <w:rPr>
          <w:szCs w:val="24"/>
        </w:rPr>
        <w:t>Více lingvistiky, méně gramatiky? Podmět jako případová studie výuky češtiny</w:t>
      </w:r>
    </w:p>
    <w:p w14:paraId="21968E9A" w14:textId="77777777" w:rsidR="005C68E3" w:rsidRPr="00E814D5" w:rsidRDefault="005C68E3" w:rsidP="00E814D5">
      <w:pPr>
        <w:contextualSpacing/>
        <w:rPr>
          <w:szCs w:val="24"/>
          <w:lang w:val="sk-SK"/>
        </w:rPr>
      </w:pPr>
      <w:r w:rsidRPr="00E814D5">
        <w:rPr>
          <w:szCs w:val="24"/>
          <w:lang w:val="sk-SK"/>
        </w:rPr>
        <w:t xml:space="preserve"> </w:t>
      </w:r>
    </w:p>
    <w:p w14:paraId="17FD5EC2" w14:textId="77777777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>11.45–12.00</w:t>
      </w:r>
      <w:r w:rsidR="003F16CE" w:rsidRPr="00E814D5">
        <w:rPr>
          <w:szCs w:val="24"/>
        </w:rPr>
        <w:tab/>
      </w:r>
      <w:r w:rsidR="003F16CE" w:rsidRPr="00E814D5">
        <w:rPr>
          <w:szCs w:val="24"/>
        </w:rPr>
        <w:tab/>
      </w:r>
      <w:r w:rsidR="00E814D5" w:rsidRPr="00E814D5">
        <w:rPr>
          <w:szCs w:val="24"/>
        </w:rPr>
        <w:t>Mgr. Monika Šindelková, Ph.D.</w:t>
      </w:r>
    </w:p>
    <w:p w14:paraId="6E28FF95" w14:textId="77777777" w:rsidR="00E814D5" w:rsidRPr="00E814D5" w:rsidRDefault="00E814D5" w:rsidP="00E814D5">
      <w:pPr>
        <w:ind w:left="1416" w:firstLine="708"/>
        <w:contextualSpacing/>
        <w:rPr>
          <w:szCs w:val="24"/>
        </w:rPr>
      </w:pPr>
      <w:r w:rsidRPr="00E814D5">
        <w:rPr>
          <w:szCs w:val="24"/>
        </w:rPr>
        <w:t>Větné členy: od kurikulárních požadavků k učebním úlohám</w:t>
      </w:r>
    </w:p>
    <w:p w14:paraId="3EDFC7D6" w14:textId="77777777" w:rsidR="005C68E3" w:rsidRPr="00E814D5" w:rsidRDefault="005C68E3" w:rsidP="004632A8">
      <w:pPr>
        <w:contextualSpacing/>
        <w:rPr>
          <w:szCs w:val="24"/>
        </w:rPr>
      </w:pPr>
    </w:p>
    <w:p w14:paraId="130405E8" w14:textId="2EB5FD55" w:rsidR="00E814D5" w:rsidRPr="00E814D5" w:rsidRDefault="005C68E3" w:rsidP="00E814D5">
      <w:pPr>
        <w:contextualSpacing/>
        <w:rPr>
          <w:szCs w:val="24"/>
        </w:rPr>
      </w:pPr>
      <w:r w:rsidRPr="00E814D5">
        <w:rPr>
          <w:szCs w:val="24"/>
        </w:rPr>
        <w:t>12.00–12.</w:t>
      </w:r>
      <w:r w:rsidR="00B23880" w:rsidRPr="00E814D5">
        <w:rPr>
          <w:szCs w:val="24"/>
        </w:rPr>
        <w:t>15</w:t>
      </w:r>
      <w:r w:rsidRPr="00E814D5">
        <w:rPr>
          <w:szCs w:val="24"/>
        </w:rPr>
        <w:tab/>
      </w:r>
      <w:r w:rsidR="00E814D5" w:rsidRPr="00E814D5">
        <w:rPr>
          <w:szCs w:val="24"/>
        </w:rPr>
        <w:tab/>
        <w:t>PhDr. Eliška Doležalová, Ph.D.</w:t>
      </w:r>
    </w:p>
    <w:p w14:paraId="1C634071" w14:textId="77777777" w:rsidR="00E814D5" w:rsidRPr="00E814D5" w:rsidRDefault="00E814D5" w:rsidP="00E814D5">
      <w:pPr>
        <w:ind w:left="2124"/>
        <w:contextualSpacing/>
        <w:rPr>
          <w:szCs w:val="24"/>
        </w:rPr>
      </w:pPr>
      <w:r w:rsidRPr="00E814D5">
        <w:rPr>
          <w:szCs w:val="24"/>
        </w:rPr>
        <w:t>Mezi dvoumi ostrůvky stojí hrad… aneb jak žáci 6. ročníku ZŠ ovládají spisovné tvary frekventovaných číslovek</w:t>
      </w:r>
    </w:p>
    <w:p w14:paraId="29181598" w14:textId="77777777" w:rsidR="00E814D5" w:rsidRPr="00E814D5" w:rsidRDefault="00E814D5" w:rsidP="00E814D5">
      <w:pPr>
        <w:ind w:left="2124" w:hanging="2124"/>
        <w:contextualSpacing/>
        <w:rPr>
          <w:szCs w:val="24"/>
        </w:rPr>
      </w:pPr>
    </w:p>
    <w:p w14:paraId="0BA0A8E2" w14:textId="1DADA177" w:rsidR="00E814D5" w:rsidRPr="00E814D5" w:rsidRDefault="00E814D5" w:rsidP="00E814D5">
      <w:pPr>
        <w:ind w:left="2124" w:hanging="2124"/>
        <w:contextualSpacing/>
        <w:rPr>
          <w:szCs w:val="24"/>
        </w:rPr>
      </w:pPr>
      <w:r w:rsidRPr="00E814D5">
        <w:rPr>
          <w:szCs w:val="24"/>
        </w:rPr>
        <w:t>12:15–12.30</w:t>
      </w:r>
      <w:r w:rsidRPr="00E814D5">
        <w:rPr>
          <w:szCs w:val="24"/>
        </w:rPr>
        <w:tab/>
        <w:t>diskuse</w:t>
      </w:r>
    </w:p>
    <w:p w14:paraId="07FD7DC7" w14:textId="77777777" w:rsidR="005C68E3" w:rsidRPr="00E814D5" w:rsidRDefault="005C68E3" w:rsidP="00E814D5">
      <w:pPr>
        <w:ind w:left="2124" w:hanging="2124"/>
        <w:contextualSpacing/>
        <w:rPr>
          <w:szCs w:val="24"/>
        </w:rPr>
      </w:pPr>
    </w:p>
    <w:p w14:paraId="5E5B6227" w14:textId="1826CDDA" w:rsidR="000741D2" w:rsidRPr="00E814D5" w:rsidRDefault="000741D2" w:rsidP="004632A8">
      <w:pPr>
        <w:ind w:left="2124" w:hanging="2124"/>
        <w:contextualSpacing/>
        <w:rPr>
          <w:szCs w:val="24"/>
        </w:rPr>
      </w:pPr>
    </w:p>
    <w:sectPr w:rsidR="000741D2" w:rsidRPr="00E81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5B"/>
    <w:rsid w:val="000059A6"/>
    <w:rsid w:val="00023BE0"/>
    <w:rsid w:val="000700BD"/>
    <w:rsid w:val="000741D2"/>
    <w:rsid w:val="000B756F"/>
    <w:rsid w:val="000D2543"/>
    <w:rsid w:val="000D56BC"/>
    <w:rsid w:val="000F614B"/>
    <w:rsid w:val="00105CF7"/>
    <w:rsid w:val="00133726"/>
    <w:rsid w:val="0013772C"/>
    <w:rsid w:val="0014574C"/>
    <w:rsid w:val="00146D62"/>
    <w:rsid w:val="0016346C"/>
    <w:rsid w:val="00173DA4"/>
    <w:rsid w:val="00184795"/>
    <w:rsid w:val="001C05B7"/>
    <w:rsid w:val="001C57B1"/>
    <w:rsid w:val="001D591E"/>
    <w:rsid w:val="0021525B"/>
    <w:rsid w:val="00246AD0"/>
    <w:rsid w:val="002532DD"/>
    <w:rsid w:val="00257235"/>
    <w:rsid w:val="00295387"/>
    <w:rsid w:val="002A463C"/>
    <w:rsid w:val="003007BE"/>
    <w:rsid w:val="003040A0"/>
    <w:rsid w:val="00325D1A"/>
    <w:rsid w:val="00391BAF"/>
    <w:rsid w:val="003F16CE"/>
    <w:rsid w:val="003F3256"/>
    <w:rsid w:val="003F4A78"/>
    <w:rsid w:val="004132F2"/>
    <w:rsid w:val="004604A6"/>
    <w:rsid w:val="00462FF7"/>
    <w:rsid w:val="004632A8"/>
    <w:rsid w:val="00477AE6"/>
    <w:rsid w:val="00496853"/>
    <w:rsid w:val="00500CFE"/>
    <w:rsid w:val="005541F2"/>
    <w:rsid w:val="00581764"/>
    <w:rsid w:val="005A688E"/>
    <w:rsid w:val="005C68E3"/>
    <w:rsid w:val="005E6508"/>
    <w:rsid w:val="005F3251"/>
    <w:rsid w:val="006058E3"/>
    <w:rsid w:val="00610775"/>
    <w:rsid w:val="00626DAF"/>
    <w:rsid w:val="006279AE"/>
    <w:rsid w:val="00687A7F"/>
    <w:rsid w:val="006B40B4"/>
    <w:rsid w:val="006E7090"/>
    <w:rsid w:val="007268D6"/>
    <w:rsid w:val="00732F9C"/>
    <w:rsid w:val="00744140"/>
    <w:rsid w:val="007655C1"/>
    <w:rsid w:val="007815BC"/>
    <w:rsid w:val="00790936"/>
    <w:rsid w:val="007B4F97"/>
    <w:rsid w:val="007C6D55"/>
    <w:rsid w:val="007E3271"/>
    <w:rsid w:val="00834174"/>
    <w:rsid w:val="00836401"/>
    <w:rsid w:val="00840A44"/>
    <w:rsid w:val="00844CA4"/>
    <w:rsid w:val="0087721E"/>
    <w:rsid w:val="00883FD4"/>
    <w:rsid w:val="008F2025"/>
    <w:rsid w:val="008F2D5C"/>
    <w:rsid w:val="0091731E"/>
    <w:rsid w:val="009244E4"/>
    <w:rsid w:val="00932951"/>
    <w:rsid w:val="00991AC1"/>
    <w:rsid w:val="009A3CC3"/>
    <w:rsid w:val="009B59AB"/>
    <w:rsid w:val="009D1298"/>
    <w:rsid w:val="009E1379"/>
    <w:rsid w:val="009E55BC"/>
    <w:rsid w:val="00A1260F"/>
    <w:rsid w:val="00A526BC"/>
    <w:rsid w:val="00A61120"/>
    <w:rsid w:val="00AE75C6"/>
    <w:rsid w:val="00B12126"/>
    <w:rsid w:val="00B23880"/>
    <w:rsid w:val="00B24801"/>
    <w:rsid w:val="00B31511"/>
    <w:rsid w:val="00B32201"/>
    <w:rsid w:val="00B3773B"/>
    <w:rsid w:val="00BF1DD7"/>
    <w:rsid w:val="00BF5E0B"/>
    <w:rsid w:val="00C400B8"/>
    <w:rsid w:val="00C572E3"/>
    <w:rsid w:val="00CB54C8"/>
    <w:rsid w:val="00CF4F35"/>
    <w:rsid w:val="00D5170B"/>
    <w:rsid w:val="00D65DFD"/>
    <w:rsid w:val="00D75937"/>
    <w:rsid w:val="00DC695F"/>
    <w:rsid w:val="00E07AC2"/>
    <w:rsid w:val="00E4656C"/>
    <w:rsid w:val="00E71351"/>
    <w:rsid w:val="00E814D5"/>
    <w:rsid w:val="00EB5FA5"/>
    <w:rsid w:val="00ED2A44"/>
    <w:rsid w:val="00F15A0C"/>
    <w:rsid w:val="00F75683"/>
    <w:rsid w:val="00FC30DD"/>
    <w:rsid w:val="00FD61F3"/>
    <w:rsid w:val="00FF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1A407"/>
  <w15:chartTrackingRefBased/>
  <w15:docId w15:val="{750F0E6D-CC1F-4A20-8B8A-3A2FBD5E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14D5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B75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1B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1BA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A526BC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0B75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1B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1BA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Normlnweb">
    <w:name w:val="Normal (Web)"/>
    <w:basedOn w:val="Normln"/>
    <w:uiPriority w:val="99"/>
    <w:semiHidden/>
    <w:unhideWhenUsed/>
    <w:rsid w:val="009244E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9A01-D126-4F3C-AA38-07A466557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562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Pavla Chejnová</cp:lastModifiedBy>
  <cp:revision>20</cp:revision>
  <dcterms:created xsi:type="dcterms:W3CDTF">2026-09-06T13:39:00Z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2e4d7271e7a8ae000545877133302da56e20a0e2a44c889f3edb2c2beb55b8db</vt:lpwstr>
  </property>
</Properties>
</file>